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84C7B" w14:textId="77777777" w:rsidR="003614C7" w:rsidRDefault="003614C7">
      <w:pPr>
        <w:rPr>
          <w:rFonts w:ascii="Verdana" w:hAnsi="Verdana"/>
        </w:rPr>
      </w:pPr>
    </w:p>
    <w:p w14:paraId="34DACA39" w14:textId="77777777" w:rsidR="00E01714" w:rsidRPr="00E01714" w:rsidRDefault="00E01714">
      <w:pPr>
        <w:rPr>
          <w:rFonts w:ascii="Verdana" w:hAnsi="Verdana"/>
        </w:rPr>
      </w:pPr>
      <w:bookmarkStart w:id="0" w:name="_GoBack"/>
      <w:bookmarkEnd w:id="0"/>
    </w:p>
    <w:p w14:paraId="488CC7BF" w14:textId="77777777" w:rsidR="005364A3" w:rsidRPr="00615FE7" w:rsidRDefault="005364A3" w:rsidP="00615FE7">
      <w:pPr>
        <w:shd w:val="clear" w:color="auto" w:fill="002060"/>
        <w:jc w:val="center"/>
        <w:rPr>
          <w:rFonts w:ascii="Verdana" w:hAnsi="Verdana"/>
          <w:sz w:val="32"/>
        </w:rPr>
      </w:pPr>
      <w:r w:rsidRPr="00E01714">
        <w:rPr>
          <w:rFonts w:ascii="Verdana" w:hAnsi="Verdana"/>
          <w:sz w:val="32"/>
        </w:rPr>
        <w:t>Plan de Aprendizaje Remoto</w:t>
      </w:r>
    </w:p>
    <w:p w14:paraId="5BD7B876" w14:textId="77777777" w:rsidR="00615FE7" w:rsidRDefault="00615FE7" w:rsidP="00615FE7">
      <w:pPr>
        <w:jc w:val="center"/>
        <w:rPr>
          <w:rFonts w:ascii="Verdana" w:hAnsi="Verdana"/>
          <w:sz w:val="28"/>
          <w:szCs w:val="28"/>
        </w:rPr>
      </w:pPr>
      <w:r w:rsidRPr="00615FE7">
        <w:rPr>
          <w:rFonts w:ascii="Verdana" w:hAnsi="Verdana"/>
          <w:sz w:val="28"/>
          <w:szCs w:val="28"/>
        </w:rPr>
        <w:t>Material comple</w:t>
      </w:r>
      <w:r>
        <w:rPr>
          <w:rFonts w:ascii="Verdana" w:hAnsi="Verdana"/>
          <w:sz w:val="28"/>
          <w:szCs w:val="28"/>
        </w:rPr>
        <w:t>mentario Filosofía Guía A</w:t>
      </w:r>
    </w:p>
    <w:p w14:paraId="7DCC6B0B" w14:textId="77777777" w:rsidR="00615FE7" w:rsidRDefault="00615FE7" w:rsidP="00615FE7">
      <w:pPr>
        <w:jc w:val="center"/>
        <w:rPr>
          <w:rFonts w:ascii="Times New Roman" w:hAnsi="Times New Roman"/>
          <w:sz w:val="24"/>
          <w:szCs w:val="24"/>
        </w:rPr>
      </w:pPr>
    </w:p>
    <w:p w14:paraId="26337F95" w14:textId="77777777" w:rsidR="005D1241" w:rsidRPr="00615FE7" w:rsidRDefault="005D1241" w:rsidP="00615FE7">
      <w:pPr>
        <w:jc w:val="both"/>
        <w:rPr>
          <w:rFonts w:ascii="Arial" w:hAnsi="Arial" w:cs="Arial"/>
          <w:sz w:val="28"/>
          <w:szCs w:val="28"/>
        </w:rPr>
      </w:pPr>
      <w:r w:rsidRPr="00615FE7">
        <w:rPr>
          <w:rFonts w:ascii="Arial" w:hAnsi="Arial" w:cs="Arial"/>
          <w:sz w:val="24"/>
          <w:szCs w:val="24"/>
        </w:rPr>
        <w:t xml:space="preserve">Para introducir, revisa </w:t>
      </w:r>
      <w:r w:rsidR="00C27C74" w:rsidRPr="00615FE7">
        <w:rPr>
          <w:rFonts w:ascii="Arial" w:hAnsi="Arial" w:cs="Arial"/>
          <w:sz w:val="24"/>
          <w:szCs w:val="24"/>
        </w:rPr>
        <w:t>el</w:t>
      </w:r>
      <w:r w:rsidRPr="00615FE7">
        <w:rPr>
          <w:rFonts w:ascii="Arial" w:hAnsi="Arial" w:cs="Arial"/>
          <w:sz w:val="24"/>
          <w:szCs w:val="24"/>
        </w:rPr>
        <w:t xml:space="preserve"> siguiente link:</w:t>
      </w:r>
    </w:p>
    <w:p w14:paraId="20B230E7" w14:textId="77777777" w:rsidR="00C27C74" w:rsidRDefault="0047323A" w:rsidP="00FE254D">
      <w:pPr>
        <w:pStyle w:val="Sinespaciado"/>
        <w:jc w:val="both"/>
        <w:rPr>
          <w:rFonts w:ascii="Times New Roman" w:hAnsi="Times New Roman"/>
          <w:sz w:val="24"/>
          <w:szCs w:val="24"/>
        </w:rPr>
      </w:pPr>
      <w:r>
        <w:rPr>
          <w:rFonts w:ascii="Arial" w:hAnsi="Arial" w:cs="Arial"/>
          <w:noProof/>
          <w:sz w:val="20"/>
          <w:szCs w:val="20"/>
          <w:lang w:val="es-419" w:eastAsia="es-419"/>
        </w:rPr>
        <w:drawing>
          <wp:inline distT="0" distB="0" distL="0" distR="0" wp14:anchorId="08CB7061" wp14:editId="7FA2F9AC">
            <wp:extent cx="360485" cy="3604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635" cy="369635"/>
                    </a:xfrm>
                    <a:prstGeom prst="rect">
                      <a:avLst/>
                    </a:prstGeom>
                  </pic:spPr>
                </pic:pic>
              </a:graphicData>
            </a:graphic>
          </wp:inline>
        </w:drawing>
      </w:r>
      <w:hyperlink r:id="rId9" w:history="1">
        <w:r w:rsidR="00C27C74" w:rsidRPr="004E015A">
          <w:rPr>
            <w:rStyle w:val="Hipervnculo"/>
            <w:rFonts w:ascii="Times New Roman" w:hAnsi="Times New Roman"/>
            <w:sz w:val="24"/>
            <w:szCs w:val="24"/>
          </w:rPr>
          <w:t>https://www.youtube.com/watch?v=2InGp4yKb7w</w:t>
        </w:r>
      </w:hyperlink>
    </w:p>
    <w:p w14:paraId="6F0AC31D" w14:textId="77777777" w:rsidR="00FE254D" w:rsidRDefault="00FE254D" w:rsidP="00E25327">
      <w:pPr>
        <w:pStyle w:val="Sinespaciado"/>
        <w:jc w:val="both"/>
        <w:rPr>
          <w:rFonts w:ascii="Times New Roman" w:hAnsi="Times New Roman"/>
          <w:sz w:val="24"/>
          <w:szCs w:val="24"/>
        </w:rPr>
      </w:pPr>
    </w:p>
    <w:p w14:paraId="0AEC2E64" w14:textId="77777777" w:rsidR="006324D4" w:rsidRPr="00615FE7" w:rsidRDefault="006324D4" w:rsidP="00E25327">
      <w:pPr>
        <w:pStyle w:val="Sinespaciado"/>
        <w:jc w:val="both"/>
        <w:rPr>
          <w:rFonts w:ascii="Arial" w:hAnsi="Arial" w:cs="Arial"/>
          <w:sz w:val="24"/>
          <w:szCs w:val="24"/>
        </w:rPr>
      </w:pPr>
      <w:r w:rsidRPr="00615FE7">
        <w:rPr>
          <w:rFonts w:ascii="Arial" w:hAnsi="Arial" w:cs="Arial"/>
          <w:sz w:val="24"/>
          <w:szCs w:val="24"/>
        </w:rPr>
        <w:t>Ahora, reflexiona sobre las siguientes preguntas:</w:t>
      </w:r>
    </w:p>
    <w:p w14:paraId="21BC79BD" w14:textId="77777777" w:rsidR="006324D4" w:rsidRPr="00615FE7" w:rsidRDefault="006324D4" w:rsidP="006324D4">
      <w:pPr>
        <w:pStyle w:val="NormalWeb"/>
        <w:numPr>
          <w:ilvl w:val="0"/>
          <w:numId w:val="5"/>
        </w:numPr>
        <w:rPr>
          <w:rFonts w:ascii="Arial" w:hAnsi="Arial" w:cs="Arial"/>
          <w:color w:val="60A3BF"/>
          <w:sz w:val="22"/>
          <w:szCs w:val="22"/>
        </w:rPr>
      </w:pPr>
      <w:r w:rsidRPr="00615FE7">
        <w:rPr>
          <w:rFonts w:ascii="Arial" w:hAnsi="Arial" w:cs="Arial"/>
          <w:color w:val="565659"/>
          <w:sz w:val="18"/>
          <w:szCs w:val="18"/>
        </w:rPr>
        <w:t>¿Cuál es el propósito de</w:t>
      </w:r>
      <w:r w:rsidR="00EC2C84" w:rsidRPr="00615FE7">
        <w:rPr>
          <w:rFonts w:ascii="Arial" w:hAnsi="Arial" w:cs="Arial"/>
          <w:color w:val="565659"/>
          <w:sz w:val="18"/>
          <w:szCs w:val="18"/>
        </w:rPr>
        <w:t xml:space="preserve"> que, teniendo información sobre las altas tasas de interés que se cobra por los créditos de consumo, estos se sigan solicitando</w:t>
      </w:r>
      <w:r w:rsidRPr="00615FE7">
        <w:rPr>
          <w:rFonts w:ascii="Arial" w:hAnsi="Arial" w:cs="Arial"/>
          <w:color w:val="565659"/>
          <w:sz w:val="18"/>
          <w:szCs w:val="18"/>
        </w:rPr>
        <w:t xml:space="preserve">? </w:t>
      </w:r>
    </w:p>
    <w:p w14:paraId="5696FF1B" w14:textId="77777777" w:rsidR="006324D4" w:rsidRPr="00615FE7" w:rsidRDefault="006324D4" w:rsidP="006324D4">
      <w:pPr>
        <w:pStyle w:val="NormalWeb"/>
        <w:numPr>
          <w:ilvl w:val="0"/>
          <w:numId w:val="5"/>
        </w:numPr>
        <w:rPr>
          <w:rFonts w:ascii="Arial" w:hAnsi="Arial" w:cs="Arial"/>
          <w:color w:val="60A3BF"/>
          <w:sz w:val="22"/>
          <w:szCs w:val="22"/>
        </w:rPr>
      </w:pPr>
      <w:r w:rsidRPr="00615FE7">
        <w:rPr>
          <w:rFonts w:ascii="Arial" w:hAnsi="Arial" w:cs="Arial"/>
          <w:color w:val="565659"/>
          <w:sz w:val="18"/>
          <w:szCs w:val="18"/>
        </w:rPr>
        <w:t>¿Cuáles son las razones de</w:t>
      </w:r>
      <w:r w:rsidR="007F162B" w:rsidRPr="00615FE7">
        <w:rPr>
          <w:rFonts w:ascii="Arial" w:hAnsi="Arial" w:cs="Arial"/>
          <w:color w:val="565659"/>
          <w:sz w:val="18"/>
          <w:szCs w:val="18"/>
        </w:rPr>
        <w:t xml:space="preserve"> se mantengan las altas tasas de interés</w:t>
      </w:r>
      <w:r w:rsidRPr="00615FE7">
        <w:rPr>
          <w:rFonts w:ascii="Arial" w:hAnsi="Arial" w:cs="Arial"/>
          <w:color w:val="565659"/>
          <w:sz w:val="18"/>
          <w:szCs w:val="18"/>
        </w:rPr>
        <w:t xml:space="preserve">? </w:t>
      </w:r>
    </w:p>
    <w:p w14:paraId="79C59887" w14:textId="77777777" w:rsidR="006324D4" w:rsidRPr="00615FE7" w:rsidRDefault="006324D4" w:rsidP="00EC2C84">
      <w:pPr>
        <w:pStyle w:val="NormalWeb"/>
        <w:numPr>
          <w:ilvl w:val="0"/>
          <w:numId w:val="5"/>
        </w:numPr>
        <w:rPr>
          <w:rFonts w:ascii="Arial" w:hAnsi="Arial" w:cs="Arial"/>
          <w:color w:val="60A3BF"/>
          <w:sz w:val="22"/>
          <w:szCs w:val="22"/>
        </w:rPr>
      </w:pPr>
      <w:r w:rsidRPr="00615FE7">
        <w:rPr>
          <w:rFonts w:ascii="Arial" w:hAnsi="Arial" w:cs="Arial"/>
          <w:color w:val="565659"/>
          <w:sz w:val="18"/>
          <w:szCs w:val="18"/>
        </w:rPr>
        <w:t>Supongamos que</w:t>
      </w:r>
      <w:r w:rsidR="00EC2C84" w:rsidRPr="00615FE7">
        <w:rPr>
          <w:rFonts w:ascii="Arial" w:hAnsi="Arial" w:cs="Arial"/>
          <w:color w:val="565659"/>
          <w:sz w:val="18"/>
          <w:szCs w:val="18"/>
        </w:rPr>
        <w:t xml:space="preserve"> se establece un nuevo porcentaje máximo de tasas de interés, que mantenga estable la economía del país y que sea cercana a las que se establecen en países desarrollados. ¿Qué consecuencias podríamos tener en nuestra economía y por qué?</w:t>
      </w:r>
    </w:p>
    <w:p w14:paraId="2C797E90" w14:textId="77777777" w:rsidR="00615FE7" w:rsidRPr="00615FE7" w:rsidRDefault="00615FE7" w:rsidP="00615FE7">
      <w:pPr>
        <w:pStyle w:val="NormalWeb"/>
        <w:ind w:left="720"/>
        <w:rPr>
          <w:rFonts w:ascii="Arial" w:hAnsi="Arial" w:cs="Arial"/>
          <w:color w:val="60A3BF"/>
          <w:sz w:val="22"/>
          <w:szCs w:val="22"/>
        </w:rPr>
      </w:pPr>
    </w:p>
    <w:tbl>
      <w:tblPr>
        <w:tblStyle w:val="Tablaconcuadrcula"/>
        <w:tblW w:w="0" w:type="auto"/>
        <w:tblLook w:val="04A0" w:firstRow="1" w:lastRow="0" w:firstColumn="1" w:lastColumn="0" w:noHBand="0" w:noVBand="1"/>
      </w:tblPr>
      <w:tblGrid>
        <w:gridCol w:w="9962"/>
      </w:tblGrid>
      <w:tr w:rsidR="005D1241" w14:paraId="2DD4C192" w14:textId="77777777" w:rsidTr="005D1241">
        <w:tc>
          <w:tcPr>
            <w:tcW w:w="9962" w:type="dxa"/>
            <w:tcBorders>
              <w:top w:val="nil"/>
              <w:left w:val="nil"/>
              <w:bottom w:val="nil"/>
              <w:right w:val="nil"/>
            </w:tcBorders>
            <w:shd w:val="clear" w:color="auto" w:fill="73FEFF"/>
          </w:tcPr>
          <w:p w14:paraId="4BF9162E" w14:textId="77777777" w:rsidR="005D1241" w:rsidRPr="005D1241" w:rsidRDefault="00830F84" w:rsidP="005D1241">
            <w:pPr>
              <w:pStyle w:val="Sinespaciado"/>
              <w:jc w:val="center"/>
              <w:rPr>
                <w:rFonts w:ascii="Arial" w:hAnsi="Arial" w:cs="Arial"/>
                <w:sz w:val="26"/>
                <w:szCs w:val="26"/>
                <w:lang w:eastAsia="es-ES_tradnl"/>
              </w:rPr>
            </w:pPr>
            <w:r>
              <w:rPr>
                <w:rFonts w:ascii="Arial" w:hAnsi="Arial" w:cs="Arial"/>
                <w:sz w:val="26"/>
                <w:szCs w:val="26"/>
                <w:lang w:eastAsia="es-ES_tradnl"/>
              </w:rPr>
              <w:t>Enfoques Éticos</w:t>
            </w:r>
            <w:r w:rsidR="007F162B">
              <w:rPr>
                <w:rFonts w:ascii="Arial" w:hAnsi="Arial" w:cs="Arial"/>
                <w:sz w:val="26"/>
                <w:szCs w:val="26"/>
                <w:lang w:eastAsia="es-ES_tradnl"/>
              </w:rPr>
              <w:t xml:space="preserve"> o maneras de realizar el bien</w:t>
            </w:r>
          </w:p>
        </w:tc>
      </w:tr>
    </w:tbl>
    <w:p w14:paraId="5612D63B" w14:textId="77777777" w:rsidR="00EC2C84" w:rsidRDefault="00EC2C84" w:rsidP="00136161">
      <w:pPr>
        <w:pStyle w:val="Sinespaciado"/>
        <w:rPr>
          <w:rFonts w:ascii="Arial" w:hAnsi="Arial" w:cs="Arial"/>
          <w:sz w:val="24"/>
          <w:szCs w:val="24"/>
          <w:lang w:eastAsia="es-ES_tradnl"/>
        </w:rPr>
      </w:pPr>
    </w:p>
    <w:p w14:paraId="2BB16742" w14:textId="77777777" w:rsidR="00830F84" w:rsidRDefault="007F162B" w:rsidP="00EC2C84">
      <w:pPr>
        <w:pStyle w:val="Sinespaciado"/>
        <w:jc w:val="both"/>
        <w:rPr>
          <w:rFonts w:ascii="Arial" w:hAnsi="Arial" w:cs="Arial"/>
          <w:sz w:val="24"/>
          <w:szCs w:val="24"/>
          <w:lang w:eastAsia="es-ES_tradnl"/>
        </w:rPr>
      </w:pPr>
      <w:r>
        <w:rPr>
          <w:rFonts w:ascii="Arial" w:hAnsi="Arial" w:cs="Arial"/>
          <w:sz w:val="24"/>
          <w:szCs w:val="24"/>
          <w:lang w:eastAsia="es-ES_tradnl"/>
        </w:rPr>
        <w:t>Dentro del mundo moral, en el que el ser humano se encuentra inserto, existen distintas maneras de vivir, unas mejores que otras, pero cada individuo intenta llevar la vida que le parece mejor</w:t>
      </w:r>
      <w:r w:rsidR="00EC2C84">
        <w:rPr>
          <w:rFonts w:ascii="Arial" w:hAnsi="Arial" w:cs="Arial"/>
          <w:sz w:val="24"/>
          <w:szCs w:val="24"/>
          <w:lang w:eastAsia="es-ES_tradnl"/>
        </w:rPr>
        <w:t>. Para entender más, vemos algunos conceptos clave:</w:t>
      </w:r>
    </w:p>
    <w:p w14:paraId="4FD30FF0" w14:textId="77777777" w:rsidR="00EC2C84" w:rsidRDefault="00EC2C84" w:rsidP="00EC2C84">
      <w:pPr>
        <w:pStyle w:val="Sinespaciado"/>
        <w:jc w:val="both"/>
        <w:rPr>
          <w:rFonts w:ascii="Arial" w:hAnsi="Arial" w:cs="Arial"/>
          <w:sz w:val="24"/>
          <w:szCs w:val="24"/>
          <w:lang w:eastAsia="es-ES_tradnl"/>
        </w:rPr>
      </w:pPr>
      <w:r>
        <w:rPr>
          <w:rFonts w:ascii="Arial" w:hAnsi="Arial" w:cs="Arial"/>
          <w:sz w:val="24"/>
          <w:szCs w:val="24"/>
          <w:lang w:eastAsia="es-ES_tradnl"/>
        </w:rPr>
        <w:t xml:space="preserve">Moral: normas que orientan la conducta al bien. </w:t>
      </w:r>
    </w:p>
    <w:p w14:paraId="6F175688" w14:textId="77777777" w:rsidR="00EC2C84" w:rsidRDefault="00EC2C84" w:rsidP="00EC2C84">
      <w:pPr>
        <w:pStyle w:val="Sinespaciado"/>
        <w:jc w:val="both"/>
        <w:rPr>
          <w:rFonts w:ascii="Arial" w:hAnsi="Arial" w:cs="Arial"/>
          <w:sz w:val="24"/>
          <w:szCs w:val="24"/>
          <w:lang w:eastAsia="es-ES_tradnl"/>
        </w:rPr>
      </w:pPr>
      <w:r>
        <w:rPr>
          <w:rFonts w:ascii="Arial" w:hAnsi="Arial" w:cs="Arial"/>
          <w:sz w:val="24"/>
          <w:szCs w:val="24"/>
          <w:lang w:eastAsia="es-ES_tradnl"/>
        </w:rPr>
        <w:t>Ética: fundamento de la moral, es decir, las razones que el ser humano tiene para cumplir o no la moral.</w:t>
      </w:r>
    </w:p>
    <w:p w14:paraId="6D5F9245" w14:textId="77777777" w:rsidR="00EC2C84" w:rsidRDefault="00EC2C84" w:rsidP="00EC2C84">
      <w:pPr>
        <w:pStyle w:val="Sinespaciado"/>
        <w:jc w:val="both"/>
        <w:rPr>
          <w:rFonts w:ascii="Arial" w:hAnsi="Arial" w:cs="Arial"/>
          <w:sz w:val="24"/>
          <w:szCs w:val="24"/>
          <w:lang w:eastAsia="es-ES_tradnl"/>
        </w:rPr>
      </w:pPr>
      <w:r>
        <w:rPr>
          <w:rFonts w:ascii="Arial" w:hAnsi="Arial" w:cs="Arial"/>
          <w:sz w:val="24"/>
          <w:szCs w:val="24"/>
          <w:lang w:eastAsia="es-ES_tradnl"/>
        </w:rPr>
        <w:t>Mundo moral: el mundo del ser humano es un mundo moral en tanto que, cualquiera de sus acciones u omisiones, le aproxima o aleja del bien, pues tiene intenciones y motivos por los cuales actuar.</w:t>
      </w:r>
    </w:p>
    <w:p w14:paraId="067B4C71" w14:textId="77777777" w:rsidR="00EC2C84" w:rsidRDefault="00EC2C84" w:rsidP="00EC2C84">
      <w:pPr>
        <w:pStyle w:val="Sinespaciado"/>
        <w:jc w:val="both"/>
        <w:rPr>
          <w:rFonts w:ascii="Arial" w:hAnsi="Arial" w:cs="Arial"/>
          <w:sz w:val="24"/>
          <w:szCs w:val="24"/>
          <w:lang w:eastAsia="es-ES_tradnl"/>
        </w:rPr>
      </w:pPr>
      <w:r>
        <w:rPr>
          <w:rFonts w:ascii="Arial" w:hAnsi="Arial" w:cs="Arial"/>
          <w:sz w:val="24"/>
          <w:szCs w:val="24"/>
          <w:lang w:eastAsia="es-ES_tradnl"/>
        </w:rPr>
        <w:t>Ahora sí, pasemos a ver los enfoques éticos: universalismo, relativismo y pluralismo:</w:t>
      </w:r>
    </w:p>
    <w:p w14:paraId="433049C4" w14:textId="77777777" w:rsidR="00EC2C84" w:rsidRDefault="00EC2C84" w:rsidP="00136161">
      <w:pPr>
        <w:pStyle w:val="Sinespaciado"/>
        <w:rPr>
          <w:rFonts w:ascii="Arial" w:hAnsi="Arial" w:cs="Arial"/>
          <w:sz w:val="24"/>
          <w:szCs w:val="24"/>
          <w:lang w:eastAsia="es-ES_tradnl"/>
        </w:rPr>
      </w:pPr>
    </w:p>
    <w:p w14:paraId="2E8ABF51" w14:textId="77777777" w:rsidR="00615FE7" w:rsidRDefault="00615FE7" w:rsidP="00136161">
      <w:pPr>
        <w:pStyle w:val="Sinespaciado"/>
        <w:rPr>
          <w:rFonts w:ascii="Arial" w:hAnsi="Arial" w:cs="Arial"/>
          <w:sz w:val="24"/>
          <w:szCs w:val="24"/>
          <w:lang w:eastAsia="es-ES_tradnl"/>
        </w:rPr>
      </w:pPr>
    </w:p>
    <w:p w14:paraId="1BDA5B79" w14:textId="77777777" w:rsidR="00615FE7" w:rsidRDefault="00615FE7" w:rsidP="00136161">
      <w:pPr>
        <w:pStyle w:val="Sinespaciado"/>
        <w:rPr>
          <w:rFonts w:ascii="Arial" w:hAnsi="Arial" w:cs="Arial"/>
          <w:sz w:val="24"/>
          <w:szCs w:val="24"/>
          <w:lang w:eastAsia="es-ES_tradnl"/>
        </w:rPr>
      </w:pPr>
    </w:p>
    <w:p w14:paraId="22F3EAA7" w14:textId="77777777" w:rsidR="00615FE7" w:rsidRDefault="00615FE7" w:rsidP="00136161">
      <w:pPr>
        <w:pStyle w:val="Sinespaciado"/>
        <w:rPr>
          <w:rFonts w:ascii="Arial" w:hAnsi="Arial" w:cs="Arial"/>
          <w:sz w:val="24"/>
          <w:szCs w:val="24"/>
          <w:lang w:eastAsia="es-ES_tradnl"/>
        </w:rPr>
      </w:pPr>
    </w:p>
    <w:p w14:paraId="027DDD44" w14:textId="77777777" w:rsidR="00615FE7" w:rsidRDefault="00615FE7" w:rsidP="00136161">
      <w:pPr>
        <w:pStyle w:val="Sinespaciado"/>
        <w:rPr>
          <w:rFonts w:ascii="Arial" w:hAnsi="Arial" w:cs="Arial"/>
          <w:sz w:val="24"/>
          <w:szCs w:val="24"/>
          <w:lang w:eastAsia="es-ES_tradnl"/>
        </w:rPr>
      </w:pPr>
    </w:p>
    <w:p w14:paraId="319E2FF4" w14:textId="77777777" w:rsidR="00615FE7" w:rsidRDefault="00615FE7" w:rsidP="00136161">
      <w:pPr>
        <w:pStyle w:val="Sinespaciado"/>
        <w:rPr>
          <w:rFonts w:ascii="Arial" w:hAnsi="Arial" w:cs="Arial"/>
          <w:sz w:val="24"/>
          <w:szCs w:val="24"/>
          <w:lang w:eastAsia="es-ES_tradnl"/>
        </w:rPr>
      </w:pPr>
    </w:p>
    <w:p w14:paraId="1CA26A9A" w14:textId="77777777" w:rsidR="00615FE7" w:rsidRDefault="00615FE7" w:rsidP="00136161">
      <w:pPr>
        <w:pStyle w:val="Sinespaciado"/>
        <w:rPr>
          <w:rFonts w:ascii="Arial" w:hAnsi="Arial" w:cs="Arial"/>
          <w:sz w:val="24"/>
          <w:szCs w:val="24"/>
          <w:lang w:eastAsia="es-ES_tradnl"/>
        </w:rPr>
      </w:pPr>
    </w:p>
    <w:p w14:paraId="1DE060F3" w14:textId="77777777" w:rsidR="00615FE7" w:rsidRDefault="00615FE7" w:rsidP="00136161">
      <w:pPr>
        <w:pStyle w:val="Sinespaciado"/>
        <w:rPr>
          <w:rFonts w:ascii="Arial" w:hAnsi="Arial" w:cs="Arial"/>
          <w:sz w:val="24"/>
          <w:szCs w:val="24"/>
          <w:lang w:eastAsia="es-ES_tradnl"/>
        </w:rPr>
      </w:pPr>
    </w:p>
    <w:p w14:paraId="43F41D4C" w14:textId="77777777" w:rsidR="00615FE7" w:rsidRDefault="00615FE7" w:rsidP="00136161">
      <w:pPr>
        <w:pStyle w:val="Sinespaciado"/>
        <w:rPr>
          <w:rFonts w:ascii="Arial" w:hAnsi="Arial" w:cs="Arial"/>
          <w:sz w:val="24"/>
          <w:szCs w:val="24"/>
          <w:lang w:eastAsia="es-ES_tradnl"/>
        </w:rPr>
      </w:pPr>
    </w:p>
    <w:p w14:paraId="0714D058" w14:textId="77777777" w:rsidR="00615FE7" w:rsidRDefault="00615FE7" w:rsidP="00136161">
      <w:pPr>
        <w:pStyle w:val="Sinespaciado"/>
        <w:rPr>
          <w:rFonts w:ascii="Arial" w:hAnsi="Arial" w:cs="Arial"/>
          <w:sz w:val="24"/>
          <w:szCs w:val="24"/>
          <w:lang w:eastAsia="es-ES_tradnl"/>
        </w:rPr>
      </w:pPr>
    </w:p>
    <w:p w14:paraId="44896A61" w14:textId="77777777" w:rsidR="00615FE7" w:rsidRDefault="00615FE7" w:rsidP="00136161">
      <w:pPr>
        <w:pStyle w:val="Sinespaciado"/>
        <w:rPr>
          <w:rFonts w:ascii="Arial" w:hAnsi="Arial" w:cs="Arial"/>
          <w:sz w:val="24"/>
          <w:szCs w:val="24"/>
          <w:lang w:eastAsia="es-ES_tradnl"/>
        </w:rPr>
      </w:pPr>
    </w:p>
    <w:p w14:paraId="66C2DDBB" w14:textId="77777777" w:rsidR="00615FE7" w:rsidRDefault="00615FE7" w:rsidP="00136161">
      <w:pPr>
        <w:pStyle w:val="Sinespaciado"/>
        <w:rPr>
          <w:rFonts w:ascii="Arial" w:hAnsi="Arial" w:cs="Arial"/>
          <w:sz w:val="24"/>
          <w:szCs w:val="24"/>
          <w:lang w:eastAsia="es-ES_tradnl"/>
        </w:rPr>
      </w:pPr>
    </w:p>
    <w:p w14:paraId="5CC14E9C" w14:textId="77777777" w:rsidR="00830F84" w:rsidRPr="00615FE7" w:rsidRDefault="00830F84" w:rsidP="00830F84">
      <w:pPr>
        <w:pStyle w:val="Sinespaciado"/>
        <w:jc w:val="center"/>
        <w:rPr>
          <w:rFonts w:ascii="Arial" w:hAnsi="Arial" w:cs="Arial"/>
          <w:b/>
          <w:sz w:val="24"/>
          <w:szCs w:val="24"/>
          <w:u w:val="single"/>
          <w:lang w:eastAsia="es-ES_tradnl"/>
        </w:rPr>
      </w:pPr>
      <w:r w:rsidRPr="00615FE7">
        <w:rPr>
          <w:rFonts w:ascii="Arial" w:hAnsi="Arial" w:cs="Arial"/>
          <w:b/>
          <w:sz w:val="24"/>
          <w:szCs w:val="24"/>
          <w:u w:val="single"/>
          <w:lang w:eastAsia="es-ES_tradnl"/>
        </w:rPr>
        <w:lastRenderedPageBreak/>
        <w:t>Universalismo</w:t>
      </w:r>
    </w:p>
    <w:p w14:paraId="7EF1A44A" w14:textId="77777777" w:rsidR="00830F84" w:rsidRDefault="00830F84" w:rsidP="00136161">
      <w:pPr>
        <w:pStyle w:val="Sinespaciado"/>
        <w:rPr>
          <w:rFonts w:ascii="Arial" w:hAnsi="Arial" w:cs="Arial"/>
          <w:sz w:val="24"/>
          <w:szCs w:val="24"/>
          <w:lang w:eastAsia="es-ES_tradnl"/>
        </w:rPr>
      </w:pPr>
    </w:p>
    <w:p w14:paraId="1738A11F" w14:textId="2879D5B1" w:rsidR="00830F84" w:rsidRDefault="00830F84" w:rsidP="00830F84">
      <w:pPr>
        <w:pStyle w:val="Sinespaciado"/>
        <w:jc w:val="center"/>
        <w:rPr>
          <w:rFonts w:ascii="Arial" w:hAnsi="Arial" w:cs="Arial"/>
          <w:sz w:val="24"/>
          <w:szCs w:val="24"/>
          <w:lang w:eastAsia="es-ES_tradnl"/>
        </w:rPr>
      </w:pPr>
    </w:p>
    <w:p w14:paraId="7289EE03" w14:textId="77777777" w:rsidR="00830F84" w:rsidRDefault="00830F84" w:rsidP="00136161">
      <w:pPr>
        <w:pStyle w:val="Sinespaciado"/>
        <w:rPr>
          <w:rFonts w:ascii="Arial" w:hAnsi="Arial" w:cs="Arial"/>
          <w:sz w:val="24"/>
          <w:szCs w:val="24"/>
          <w:lang w:eastAsia="es-ES_tradnl"/>
        </w:rPr>
      </w:pPr>
    </w:p>
    <w:p w14:paraId="307CDB6F" w14:textId="77777777" w:rsidR="00136161" w:rsidRDefault="00136161" w:rsidP="00830F84">
      <w:pPr>
        <w:pStyle w:val="Sinespaciado"/>
        <w:jc w:val="both"/>
        <w:rPr>
          <w:rFonts w:ascii="Arial" w:hAnsi="Arial" w:cs="Arial"/>
          <w:sz w:val="24"/>
          <w:szCs w:val="24"/>
          <w:lang w:eastAsia="es-ES_tradnl"/>
        </w:rPr>
      </w:pPr>
      <w:r w:rsidRPr="00136161">
        <w:rPr>
          <w:rFonts w:ascii="Arial" w:hAnsi="Arial" w:cs="Arial"/>
          <w:sz w:val="24"/>
          <w:szCs w:val="24"/>
          <w:lang w:eastAsia="es-ES_tradnl"/>
        </w:rPr>
        <w:t>La intuición conforme a la cual existe una y sola respuesta correcta a la pregunta por el bien. Según esta visión, existe una única naturaleza humana, de la cual se sigue que existe un único conjunto de verdades absolutas acerca de cómo, en principio, debe vivirse, esto es, un único conjunto de buenas costumbres. Este conjunto de valores y costumbres rige para todos los individuos, para todas las formas de vida y para todos los tiempos, porque no tiene sentido sostener que la naturaleza humana cambie en las distintas formas de vida o los distintos tiempos.</w:t>
      </w:r>
    </w:p>
    <w:p w14:paraId="40FAEBFE" w14:textId="77777777" w:rsidR="00830F84" w:rsidRDefault="00830F84" w:rsidP="00136161">
      <w:pPr>
        <w:pStyle w:val="Sinespaciado"/>
        <w:rPr>
          <w:rFonts w:ascii="Arial" w:hAnsi="Arial" w:cs="Arial"/>
          <w:sz w:val="24"/>
          <w:szCs w:val="24"/>
          <w:lang w:eastAsia="es-ES_tradnl"/>
        </w:rPr>
      </w:pPr>
    </w:p>
    <w:p w14:paraId="753C51BA" w14:textId="77777777" w:rsidR="000E5912" w:rsidRDefault="00830F84" w:rsidP="00220AC5">
      <w:pPr>
        <w:pStyle w:val="Sinespaciado"/>
        <w:jc w:val="center"/>
        <w:rPr>
          <w:rFonts w:ascii="Arial" w:eastAsia="Times New Roman" w:hAnsi="Arial" w:cs="Arial"/>
          <w:b/>
          <w:sz w:val="24"/>
          <w:szCs w:val="24"/>
          <w:u w:val="single"/>
          <w:lang w:eastAsia="es-ES_tradnl"/>
        </w:rPr>
      </w:pPr>
      <w:r w:rsidRPr="00615FE7">
        <w:rPr>
          <w:rFonts w:ascii="Arial" w:eastAsia="Times New Roman" w:hAnsi="Arial" w:cs="Arial"/>
          <w:b/>
          <w:sz w:val="24"/>
          <w:szCs w:val="24"/>
          <w:u w:val="single"/>
          <w:lang w:eastAsia="es-ES_tradnl"/>
        </w:rPr>
        <w:t>Relativismo</w:t>
      </w:r>
    </w:p>
    <w:p w14:paraId="26184056" w14:textId="77777777" w:rsidR="00615FE7" w:rsidRPr="00615FE7" w:rsidRDefault="00615FE7" w:rsidP="00220AC5">
      <w:pPr>
        <w:pStyle w:val="Sinespaciado"/>
        <w:jc w:val="center"/>
        <w:rPr>
          <w:rFonts w:ascii="Arial" w:eastAsia="Times New Roman" w:hAnsi="Arial" w:cs="Arial"/>
          <w:b/>
          <w:sz w:val="24"/>
          <w:szCs w:val="24"/>
          <w:u w:val="single"/>
          <w:lang w:eastAsia="es-ES_tradnl"/>
        </w:rPr>
      </w:pPr>
    </w:p>
    <w:p w14:paraId="0B68EF26" w14:textId="77777777" w:rsidR="00830F84" w:rsidRDefault="00220AC5" w:rsidP="00830F84">
      <w:pPr>
        <w:pStyle w:val="Sinespaciado"/>
        <w:jc w:val="center"/>
        <w:rPr>
          <w:rFonts w:ascii="Arial" w:eastAsia="Times New Roman" w:hAnsi="Arial" w:cs="Arial"/>
          <w:sz w:val="24"/>
          <w:szCs w:val="24"/>
          <w:lang w:eastAsia="es-ES_tradnl"/>
        </w:rPr>
      </w:pPr>
      <w:r>
        <w:rPr>
          <w:rFonts w:ascii="Arial" w:eastAsia="Times New Roman" w:hAnsi="Arial" w:cs="Arial"/>
          <w:noProof/>
          <w:sz w:val="24"/>
          <w:szCs w:val="24"/>
          <w:lang w:val="es-419" w:eastAsia="es-419"/>
        </w:rPr>
        <w:drawing>
          <wp:inline distT="0" distB="0" distL="0" distR="0" wp14:anchorId="06B4E621" wp14:editId="64ED25D3">
            <wp:extent cx="2357601" cy="1632857"/>
            <wp:effectExtent l="0" t="0" r="508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jpg"/>
                    <pic:cNvPicPr/>
                  </pic:nvPicPr>
                  <pic:blipFill>
                    <a:blip r:embed="rId10">
                      <a:extLst>
                        <a:ext uri="{28A0092B-C50C-407E-A947-70E740481C1C}">
                          <a14:useLocalDpi xmlns:a14="http://schemas.microsoft.com/office/drawing/2010/main" val="0"/>
                        </a:ext>
                      </a:extLst>
                    </a:blip>
                    <a:stretch>
                      <a:fillRect/>
                    </a:stretch>
                  </pic:blipFill>
                  <pic:spPr>
                    <a:xfrm>
                      <a:off x="0" y="0"/>
                      <a:ext cx="2372086" cy="1642889"/>
                    </a:xfrm>
                    <a:prstGeom prst="rect">
                      <a:avLst/>
                    </a:prstGeom>
                  </pic:spPr>
                </pic:pic>
              </a:graphicData>
            </a:graphic>
          </wp:inline>
        </w:drawing>
      </w:r>
    </w:p>
    <w:p w14:paraId="53AB385B" w14:textId="77777777" w:rsidR="00220AC5" w:rsidRPr="00830F84" w:rsidRDefault="00220AC5" w:rsidP="00830F84">
      <w:pPr>
        <w:pStyle w:val="Sinespaciado"/>
        <w:jc w:val="center"/>
        <w:rPr>
          <w:rFonts w:ascii="Arial" w:eastAsia="Times New Roman" w:hAnsi="Arial" w:cs="Arial"/>
          <w:sz w:val="24"/>
          <w:szCs w:val="24"/>
          <w:lang w:eastAsia="es-ES_tradnl"/>
        </w:rPr>
      </w:pPr>
    </w:p>
    <w:p w14:paraId="6A9DD3B2" w14:textId="77777777" w:rsidR="00830F84" w:rsidRDefault="00830F84" w:rsidP="005D1241">
      <w:pPr>
        <w:pStyle w:val="Sinespaciado"/>
        <w:jc w:val="both"/>
        <w:rPr>
          <w:rFonts w:ascii="Arial" w:eastAsia="Times New Roman" w:hAnsi="Arial" w:cs="Arial"/>
          <w:sz w:val="24"/>
          <w:szCs w:val="24"/>
          <w:lang w:eastAsia="es-ES_tradnl"/>
        </w:rPr>
      </w:pPr>
      <w:r w:rsidRPr="00830F84">
        <w:rPr>
          <w:rFonts w:ascii="Arial" w:eastAsia="Times New Roman" w:hAnsi="Arial" w:cs="Arial"/>
          <w:sz w:val="24"/>
          <w:szCs w:val="24"/>
          <w:lang w:eastAsia="es-ES_tradnl"/>
        </w:rPr>
        <w:t>Para el relativismo no existe una verdad absoluta: todo es relativo, dependiendo de la cultura, de los tiempos, de los diferentes individuos. Los seres humanos pueden expresarse y encontrar distintas maneras de vivir, todas iguamente válidas y no tiene sentido tratar de imponer las propias. No tiene una cultura o un determinado grupo de individuos el derecho a arrogarse el poder de imponer sus propios puntos de vista.</w:t>
      </w:r>
    </w:p>
    <w:p w14:paraId="43CF4F4C" w14:textId="77777777" w:rsidR="00EC2C84" w:rsidRDefault="00EC2C84" w:rsidP="005D1241">
      <w:pPr>
        <w:pStyle w:val="Sinespaciado"/>
        <w:jc w:val="both"/>
        <w:rPr>
          <w:rFonts w:ascii="Arial" w:eastAsia="Times New Roman" w:hAnsi="Arial" w:cs="Arial"/>
          <w:sz w:val="24"/>
          <w:szCs w:val="24"/>
          <w:lang w:eastAsia="es-ES_tradnl"/>
        </w:rPr>
      </w:pPr>
    </w:p>
    <w:p w14:paraId="311F57A8" w14:textId="77777777" w:rsidR="00615FE7" w:rsidRDefault="00615FE7" w:rsidP="005D1241">
      <w:pPr>
        <w:pStyle w:val="Sinespaciado"/>
        <w:jc w:val="both"/>
        <w:rPr>
          <w:rFonts w:ascii="Arial" w:eastAsia="Times New Roman" w:hAnsi="Arial" w:cs="Arial"/>
          <w:sz w:val="24"/>
          <w:szCs w:val="24"/>
          <w:lang w:eastAsia="es-ES_tradnl"/>
        </w:rPr>
      </w:pPr>
    </w:p>
    <w:p w14:paraId="1A729B6E" w14:textId="77777777" w:rsidR="00615FE7" w:rsidRDefault="00615FE7" w:rsidP="005D1241">
      <w:pPr>
        <w:pStyle w:val="Sinespaciado"/>
        <w:jc w:val="both"/>
        <w:rPr>
          <w:rFonts w:ascii="Arial" w:eastAsia="Times New Roman" w:hAnsi="Arial" w:cs="Arial"/>
          <w:sz w:val="24"/>
          <w:szCs w:val="24"/>
          <w:lang w:eastAsia="es-ES_tradnl"/>
        </w:rPr>
      </w:pPr>
    </w:p>
    <w:p w14:paraId="39C184CE" w14:textId="77777777" w:rsidR="00830F84" w:rsidRPr="00615FE7" w:rsidRDefault="00830F84" w:rsidP="00220AC5">
      <w:pPr>
        <w:pStyle w:val="Sinespaciado"/>
        <w:jc w:val="center"/>
        <w:rPr>
          <w:rFonts w:ascii="Arial" w:eastAsia="Times New Roman" w:hAnsi="Arial" w:cs="Arial"/>
          <w:b/>
          <w:sz w:val="24"/>
          <w:szCs w:val="24"/>
          <w:u w:val="single"/>
          <w:lang w:eastAsia="es-ES_tradnl"/>
        </w:rPr>
      </w:pPr>
      <w:r w:rsidRPr="00615FE7">
        <w:rPr>
          <w:rFonts w:ascii="Arial" w:eastAsia="Times New Roman" w:hAnsi="Arial" w:cs="Arial"/>
          <w:b/>
          <w:sz w:val="24"/>
          <w:szCs w:val="24"/>
          <w:u w:val="single"/>
          <w:lang w:eastAsia="es-ES_tradnl"/>
        </w:rPr>
        <w:t>Pluralismo</w:t>
      </w:r>
    </w:p>
    <w:p w14:paraId="5010B55E" w14:textId="77777777" w:rsidR="00220AC5" w:rsidRDefault="00220AC5" w:rsidP="00220AC5">
      <w:pPr>
        <w:pStyle w:val="Sinespaciado"/>
        <w:jc w:val="center"/>
        <w:rPr>
          <w:rFonts w:ascii="Arial" w:eastAsia="Times New Roman" w:hAnsi="Arial" w:cs="Arial"/>
          <w:sz w:val="24"/>
          <w:szCs w:val="24"/>
          <w:lang w:eastAsia="es-ES_tradnl"/>
        </w:rPr>
      </w:pPr>
    </w:p>
    <w:p w14:paraId="2C0AAB85" w14:textId="6507B436" w:rsidR="00830F84" w:rsidRDefault="00830F84" w:rsidP="00830F84">
      <w:pPr>
        <w:pStyle w:val="Sinespaciado"/>
        <w:jc w:val="center"/>
        <w:rPr>
          <w:rFonts w:ascii="Arial" w:eastAsia="Times New Roman" w:hAnsi="Arial" w:cs="Arial"/>
          <w:sz w:val="24"/>
          <w:szCs w:val="24"/>
          <w:lang w:eastAsia="es-ES_tradnl"/>
        </w:rPr>
      </w:pPr>
    </w:p>
    <w:p w14:paraId="3062D506" w14:textId="77777777" w:rsidR="00220AC5" w:rsidRDefault="00220AC5" w:rsidP="00830F84">
      <w:pPr>
        <w:pStyle w:val="Sinespaciado"/>
        <w:jc w:val="center"/>
        <w:rPr>
          <w:rFonts w:ascii="Arial" w:eastAsia="Times New Roman" w:hAnsi="Arial" w:cs="Arial"/>
          <w:sz w:val="24"/>
          <w:szCs w:val="24"/>
          <w:lang w:eastAsia="es-ES_tradnl"/>
        </w:rPr>
      </w:pPr>
    </w:p>
    <w:p w14:paraId="5A931A80" w14:textId="77777777" w:rsidR="00830F84" w:rsidRPr="00830F84" w:rsidRDefault="00830F84" w:rsidP="00DC7659">
      <w:pPr>
        <w:pStyle w:val="Sinespaciado"/>
        <w:jc w:val="both"/>
        <w:rPr>
          <w:rFonts w:ascii="Arial" w:eastAsia="Times New Roman" w:hAnsi="Arial" w:cs="Arial"/>
          <w:sz w:val="24"/>
          <w:szCs w:val="24"/>
          <w:lang w:eastAsia="es-ES_tradnl"/>
        </w:rPr>
      </w:pPr>
      <w:r w:rsidRPr="00830F84">
        <w:rPr>
          <w:rFonts w:ascii="Arial" w:eastAsia="Times New Roman" w:hAnsi="Arial" w:cs="Arial"/>
          <w:sz w:val="24"/>
          <w:szCs w:val="24"/>
          <w:lang w:eastAsia="es-ES_tradnl"/>
        </w:rPr>
        <w:t>Distingue entre naturaleza e identidad humana. Sostiene que la naturaleza humana es la misma en todos los seres humanos, pero la manera de vivirla culturalmente es diferente.</w:t>
      </w:r>
    </w:p>
    <w:p w14:paraId="586C79BD" w14:textId="77777777" w:rsidR="00830F84" w:rsidRPr="00830F84" w:rsidRDefault="00830F84" w:rsidP="00DC7659">
      <w:pPr>
        <w:pStyle w:val="Sinespaciado"/>
        <w:jc w:val="both"/>
        <w:rPr>
          <w:rFonts w:ascii="Arial" w:eastAsia="Times New Roman" w:hAnsi="Arial" w:cs="Arial"/>
          <w:sz w:val="24"/>
          <w:szCs w:val="24"/>
          <w:lang w:eastAsia="es-ES_tradnl"/>
        </w:rPr>
      </w:pPr>
      <w:r w:rsidRPr="00830F84">
        <w:rPr>
          <w:rFonts w:ascii="Arial" w:eastAsia="Times New Roman" w:hAnsi="Arial" w:cs="Arial"/>
          <w:sz w:val="24"/>
          <w:szCs w:val="24"/>
          <w:lang w:eastAsia="es-ES_tradnl"/>
        </w:rPr>
        <w:t>En esas maneras diferentes de vivir el concepto de naturaleza humana puede haber un mayor o menor acercamiento a la verdad, pero esta aproximación a la verdad siempre es frágil, ningún grupo humano pretender tenerla completa.</w:t>
      </w:r>
    </w:p>
    <w:p w14:paraId="54872E50" w14:textId="77777777" w:rsidR="00830F84" w:rsidRPr="00830F84" w:rsidRDefault="00830F84" w:rsidP="00DC7659">
      <w:pPr>
        <w:pStyle w:val="Sinespaciado"/>
        <w:jc w:val="both"/>
        <w:rPr>
          <w:rFonts w:ascii="Arial" w:eastAsia="Times New Roman" w:hAnsi="Arial" w:cs="Arial"/>
          <w:sz w:val="24"/>
          <w:szCs w:val="24"/>
          <w:lang w:eastAsia="es-ES_tradnl"/>
        </w:rPr>
      </w:pPr>
      <w:r w:rsidRPr="00830F84">
        <w:rPr>
          <w:rFonts w:ascii="Arial" w:eastAsia="Times New Roman" w:hAnsi="Arial" w:cs="Arial"/>
          <w:sz w:val="24"/>
          <w:szCs w:val="24"/>
          <w:lang w:eastAsia="es-ES_tradnl"/>
        </w:rPr>
        <w:t>Cada comunidad humana tiene costumbres que vive como valores, aunque muchas de ellas son solo valores para esa cultura y no para otra, pero al ser valiosas para ella, merecen ser tratadas con respeto por otras culturas, aunque a veces se sienta necesario influir para cambiarlas.</w:t>
      </w:r>
    </w:p>
    <w:p w14:paraId="6108870E" w14:textId="77777777" w:rsidR="005D1241" w:rsidRDefault="005D1241" w:rsidP="005D1241">
      <w:pPr>
        <w:pStyle w:val="Sinespaciado"/>
        <w:jc w:val="both"/>
        <w:rPr>
          <w:rFonts w:ascii="Arial" w:eastAsia="Times New Roman" w:hAnsi="Arial" w:cs="Arial"/>
          <w:sz w:val="24"/>
          <w:szCs w:val="24"/>
          <w:lang w:eastAsia="es-ES_tradnl"/>
        </w:rPr>
      </w:pPr>
    </w:p>
    <w:p w14:paraId="1F3215AE" w14:textId="77777777" w:rsidR="00615FE7" w:rsidRDefault="00615FE7" w:rsidP="005D1241">
      <w:pPr>
        <w:pStyle w:val="Sinespaciado"/>
        <w:jc w:val="both"/>
        <w:rPr>
          <w:rFonts w:ascii="Arial" w:eastAsia="Times New Roman" w:hAnsi="Arial" w:cs="Arial"/>
          <w:sz w:val="24"/>
          <w:szCs w:val="24"/>
          <w:lang w:eastAsia="es-ES_tradnl"/>
        </w:rPr>
      </w:pPr>
    </w:p>
    <w:p w14:paraId="5F7675C6" w14:textId="77777777" w:rsidR="00EC2C84" w:rsidRDefault="00EC2C84" w:rsidP="005D1241">
      <w:pPr>
        <w:pStyle w:val="Sinespaciado"/>
        <w:jc w:val="both"/>
        <w:rPr>
          <w:rFonts w:ascii="Arial" w:eastAsia="Times New Roman" w:hAnsi="Arial" w:cs="Arial"/>
          <w:b/>
          <w:sz w:val="24"/>
          <w:szCs w:val="24"/>
          <w:lang w:eastAsia="es-ES_tradnl"/>
        </w:rPr>
      </w:pPr>
      <w:r w:rsidRPr="00615FE7">
        <w:rPr>
          <w:rFonts w:ascii="Arial" w:eastAsia="Times New Roman" w:hAnsi="Arial" w:cs="Arial"/>
          <w:b/>
          <w:sz w:val="24"/>
          <w:szCs w:val="24"/>
          <w:lang w:eastAsia="es-ES_tradnl"/>
        </w:rPr>
        <w:lastRenderedPageBreak/>
        <w:t>Para reflexionar…</w:t>
      </w:r>
    </w:p>
    <w:p w14:paraId="5E91044B" w14:textId="77777777" w:rsidR="00615FE7" w:rsidRPr="00615FE7" w:rsidRDefault="00615FE7" w:rsidP="005D1241">
      <w:pPr>
        <w:pStyle w:val="Sinespaciado"/>
        <w:jc w:val="both"/>
        <w:rPr>
          <w:rFonts w:ascii="Arial" w:eastAsia="Times New Roman" w:hAnsi="Arial" w:cs="Arial"/>
          <w:b/>
          <w:sz w:val="24"/>
          <w:szCs w:val="24"/>
          <w:lang w:eastAsia="es-ES_tradnl"/>
        </w:rPr>
      </w:pPr>
    </w:p>
    <w:p w14:paraId="7C5EA981" w14:textId="362F062B" w:rsidR="00EC2C84" w:rsidRDefault="00EC2C84" w:rsidP="005D1241">
      <w:pPr>
        <w:pStyle w:val="Sinespaciado"/>
        <w:jc w:val="both"/>
        <w:rPr>
          <w:rFonts w:ascii="Arial" w:eastAsia="Times New Roman" w:hAnsi="Arial" w:cs="Arial"/>
          <w:sz w:val="24"/>
          <w:szCs w:val="24"/>
          <w:lang w:eastAsia="es-ES_tradnl"/>
        </w:rPr>
      </w:pPr>
      <w:r>
        <w:rPr>
          <w:rFonts w:ascii="Arial" w:eastAsia="Times New Roman" w:hAnsi="Arial" w:cs="Arial"/>
          <w:sz w:val="24"/>
          <w:szCs w:val="24"/>
          <w:lang w:eastAsia="es-ES_tradnl"/>
        </w:rPr>
        <w:t>¿Con cuál de los tres enfoques te identificas más, de acuerdo a tus creencias, pensamientos y acciones?</w:t>
      </w:r>
    </w:p>
    <w:p w14:paraId="5699A828" w14:textId="15B6C7EC" w:rsidR="00EC2C84" w:rsidRDefault="00EC2C84" w:rsidP="005D1241">
      <w:pPr>
        <w:pStyle w:val="Sinespaciado"/>
        <w:jc w:val="both"/>
        <w:rPr>
          <w:rFonts w:ascii="Arial" w:eastAsia="Times New Roman" w:hAnsi="Arial" w:cs="Arial"/>
          <w:sz w:val="24"/>
          <w:szCs w:val="24"/>
          <w:lang w:eastAsia="es-ES_tradnl"/>
        </w:rPr>
      </w:pPr>
    </w:p>
    <w:p w14:paraId="5FD4EEC1" w14:textId="3DE7A461" w:rsidR="00EC2C84" w:rsidRDefault="00EC2C84" w:rsidP="005D1241">
      <w:pPr>
        <w:pStyle w:val="Sinespaciado"/>
        <w:jc w:val="both"/>
        <w:rPr>
          <w:rFonts w:ascii="Arial" w:eastAsia="Times New Roman" w:hAnsi="Arial" w:cs="Arial"/>
          <w:sz w:val="24"/>
          <w:szCs w:val="24"/>
          <w:lang w:eastAsia="es-ES_tradnl"/>
        </w:rPr>
      </w:pPr>
    </w:p>
    <w:p w14:paraId="06D8555B" w14:textId="450C769D" w:rsidR="00EC2C84" w:rsidRDefault="00FA28C4" w:rsidP="00615FE7">
      <w:pPr>
        <w:pStyle w:val="Sinespaciado"/>
        <w:jc w:val="center"/>
        <w:rPr>
          <w:rFonts w:ascii="Arial" w:eastAsia="Times New Roman" w:hAnsi="Arial" w:cs="Arial"/>
          <w:sz w:val="24"/>
          <w:szCs w:val="24"/>
          <w:lang w:eastAsia="es-ES_tradnl"/>
        </w:rPr>
      </w:pPr>
      <w:r>
        <w:rPr>
          <w:rFonts w:ascii="Arial" w:eastAsia="Times New Roman" w:hAnsi="Arial" w:cs="Arial"/>
          <w:noProof/>
          <w:sz w:val="24"/>
          <w:szCs w:val="24"/>
          <w:lang w:val="es-419" w:eastAsia="es-419"/>
        </w:rPr>
        <w:drawing>
          <wp:inline distT="0" distB="0" distL="0" distR="0" wp14:anchorId="45D83019" wp14:editId="358220B4">
            <wp:extent cx="1323975" cy="1400175"/>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o.jpg"/>
                    <pic:cNvPicPr/>
                  </pic:nvPicPr>
                  <pic:blipFill rotWithShape="1">
                    <a:blip r:embed="rId11">
                      <a:extLst>
                        <a:ext uri="{28A0092B-C50C-407E-A947-70E740481C1C}">
                          <a14:useLocalDpi xmlns:a14="http://schemas.microsoft.com/office/drawing/2010/main" val="0"/>
                        </a:ext>
                      </a:extLst>
                    </a:blip>
                    <a:srcRect l="14115" t="18821" r="20483" b="12014"/>
                    <a:stretch/>
                  </pic:blipFill>
                  <pic:spPr bwMode="auto">
                    <a:xfrm>
                      <a:off x="0" y="0"/>
                      <a:ext cx="1357714" cy="1435855"/>
                    </a:xfrm>
                    <a:prstGeom prst="rect">
                      <a:avLst/>
                    </a:prstGeom>
                    <a:ln>
                      <a:noFill/>
                    </a:ln>
                    <a:extLst>
                      <a:ext uri="{53640926-AAD7-44D8-BBD7-CCE9431645EC}">
                        <a14:shadowObscured xmlns:a14="http://schemas.microsoft.com/office/drawing/2010/main"/>
                      </a:ext>
                    </a:extLst>
                  </pic:spPr>
                </pic:pic>
              </a:graphicData>
            </a:graphic>
          </wp:inline>
        </w:drawing>
      </w:r>
    </w:p>
    <w:p w14:paraId="344F4579" w14:textId="77777777" w:rsidR="00615FE7" w:rsidRDefault="00615FE7" w:rsidP="005D1241">
      <w:pPr>
        <w:pStyle w:val="Sinespaciado"/>
        <w:jc w:val="both"/>
        <w:rPr>
          <w:rFonts w:ascii="Arial" w:eastAsia="Times New Roman" w:hAnsi="Arial" w:cs="Arial"/>
          <w:sz w:val="24"/>
          <w:szCs w:val="24"/>
          <w:lang w:eastAsia="es-ES_tradnl"/>
        </w:rPr>
      </w:pPr>
    </w:p>
    <w:p w14:paraId="6028FC63" w14:textId="77777777" w:rsidR="00615FE7" w:rsidRDefault="00615FE7" w:rsidP="005D1241">
      <w:pPr>
        <w:pStyle w:val="Sinespaciado"/>
        <w:jc w:val="both"/>
        <w:rPr>
          <w:rFonts w:ascii="Arial" w:eastAsia="Times New Roman" w:hAnsi="Arial" w:cs="Arial"/>
          <w:sz w:val="24"/>
          <w:szCs w:val="24"/>
          <w:lang w:eastAsia="es-ES_tradnl"/>
        </w:rPr>
      </w:pPr>
    </w:p>
    <w:p w14:paraId="1F673C1B" w14:textId="77777777" w:rsidR="00615FE7" w:rsidRDefault="00615FE7" w:rsidP="005D1241">
      <w:pPr>
        <w:pStyle w:val="Sinespaciado"/>
        <w:jc w:val="both"/>
        <w:rPr>
          <w:rFonts w:ascii="Arial" w:eastAsia="Times New Roman" w:hAnsi="Arial" w:cs="Arial"/>
          <w:sz w:val="24"/>
          <w:szCs w:val="24"/>
          <w:lang w:eastAsia="es-ES_tradnl"/>
        </w:rPr>
      </w:pPr>
    </w:p>
    <w:p w14:paraId="56799EFD" w14:textId="77777777" w:rsidR="00615FE7" w:rsidRDefault="00615FE7" w:rsidP="005D1241">
      <w:pPr>
        <w:pStyle w:val="Sinespaciado"/>
        <w:jc w:val="both"/>
        <w:rPr>
          <w:rFonts w:ascii="Arial" w:eastAsia="Times New Roman" w:hAnsi="Arial" w:cs="Arial"/>
          <w:sz w:val="24"/>
          <w:szCs w:val="24"/>
          <w:lang w:eastAsia="es-ES_tradnl"/>
        </w:rPr>
      </w:pPr>
    </w:p>
    <w:p w14:paraId="12D53F2F" w14:textId="77777777" w:rsidR="00615FE7" w:rsidRDefault="00615FE7" w:rsidP="005D1241">
      <w:pPr>
        <w:pStyle w:val="Sinespaciado"/>
        <w:jc w:val="both"/>
        <w:rPr>
          <w:rFonts w:ascii="Arial" w:eastAsia="Times New Roman" w:hAnsi="Arial" w:cs="Arial"/>
          <w:sz w:val="24"/>
          <w:szCs w:val="24"/>
          <w:lang w:eastAsia="es-ES_tradnl"/>
        </w:rPr>
      </w:pPr>
    </w:p>
    <w:tbl>
      <w:tblPr>
        <w:tblStyle w:val="Tablaconcuadrcula"/>
        <w:tblW w:w="0" w:type="auto"/>
        <w:tblLook w:val="04A0" w:firstRow="1" w:lastRow="0" w:firstColumn="1" w:lastColumn="0" w:noHBand="0" w:noVBand="1"/>
      </w:tblPr>
      <w:tblGrid>
        <w:gridCol w:w="9962"/>
      </w:tblGrid>
      <w:tr w:rsidR="005D1241" w14:paraId="17EF615B" w14:textId="77777777" w:rsidTr="005D1241">
        <w:tc>
          <w:tcPr>
            <w:tcW w:w="9962" w:type="dxa"/>
            <w:tcBorders>
              <w:top w:val="nil"/>
              <w:left w:val="nil"/>
              <w:bottom w:val="nil"/>
              <w:right w:val="nil"/>
            </w:tcBorders>
            <w:shd w:val="clear" w:color="auto" w:fill="73FEFF"/>
          </w:tcPr>
          <w:p w14:paraId="19E59770" w14:textId="77777777" w:rsidR="005D1241" w:rsidRDefault="006C0A1A" w:rsidP="005D1241">
            <w:pPr>
              <w:pStyle w:val="Sinespaciado"/>
              <w:jc w:val="center"/>
              <w:rPr>
                <w:rFonts w:ascii="Arial" w:eastAsia="Times New Roman" w:hAnsi="Arial" w:cs="Arial"/>
                <w:sz w:val="24"/>
                <w:szCs w:val="24"/>
                <w:lang w:eastAsia="es-ES_tradnl"/>
              </w:rPr>
            </w:pPr>
            <w:r>
              <w:rPr>
                <w:rFonts w:ascii="Arial" w:eastAsia="Times New Roman" w:hAnsi="Arial" w:cs="Arial"/>
                <w:sz w:val="24"/>
                <w:szCs w:val="24"/>
                <w:lang w:eastAsia="es-ES_tradnl"/>
              </w:rPr>
              <w:t>Autores que consideran la libertad, la igualdad y la justicia</w:t>
            </w:r>
          </w:p>
        </w:tc>
      </w:tr>
    </w:tbl>
    <w:p w14:paraId="5576A657" w14:textId="77777777" w:rsidR="005D1241" w:rsidRDefault="005D1241" w:rsidP="005D1241">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962"/>
      </w:tblGrid>
      <w:tr w:rsidR="00BB7040" w14:paraId="7ECF74D6" w14:textId="77777777" w:rsidTr="00BB7040">
        <w:tc>
          <w:tcPr>
            <w:tcW w:w="9962" w:type="dxa"/>
          </w:tcPr>
          <w:p w14:paraId="43D83FFB" w14:textId="77777777" w:rsidR="00BB7040" w:rsidRDefault="00BB7040" w:rsidP="005D1241">
            <w:pPr>
              <w:pStyle w:val="Sinespaciado"/>
              <w:jc w:val="both"/>
              <w:rPr>
                <w:rFonts w:ascii="Arial" w:hAnsi="Arial" w:cs="Arial"/>
                <w:sz w:val="24"/>
                <w:szCs w:val="24"/>
              </w:rPr>
            </w:pPr>
            <w:r>
              <w:rPr>
                <w:rFonts w:ascii="Arial" w:hAnsi="Arial" w:cs="Arial"/>
                <w:sz w:val="24"/>
                <w:szCs w:val="24"/>
              </w:rPr>
              <w:t xml:space="preserve">Desde la perspectiva </w:t>
            </w:r>
            <w:r w:rsidR="002B5382">
              <w:rPr>
                <w:rFonts w:ascii="Arial" w:hAnsi="Arial" w:cs="Arial"/>
                <w:sz w:val="24"/>
                <w:szCs w:val="24"/>
              </w:rPr>
              <w:t xml:space="preserve"> del liberalismo, el filósofo John Rawls plantea el concepto de justicia fundado en la idea de equidad. Para él, la justicia es una ‘virtud’ de las instituciones sociales o ‘prácticas’</w:t>
            </w:r>
            <w:r w:rsidR="00B9391B">
              <w:rPr>
                <w:rFonts w:ascii="Arial" w:hAnsi="Arial" w:cs="Arial"/>
                <w:sz w:val="24"/>
                <w:szCs w:val="24"/>
              </w:rPr>
              <w:t>, definidas como aquellas formas de actividad espec</w:t>
            </w:r>
            <w:r w:rsidR="000C6F76">
              <w:rPr>
                <w:rFonts w:ascii="Arial" w:hAnsi="Arial" w:cs="Arial"/>
                <w:sz w:val="24"/>
                <w:szCs w:val="24"/>
              </w:rPr>
              <w:t>ificadas</w:t>
            </w:r>
            <w:r w:rsidR="005B547A">
              <w:rPr>
                <w:rFonts w:ascii="Arial" w:hAnsi="Arial" w:cs="Arial"/>
                <w:sz w:val="24"/>
                <w:szCs w:val="24"/>
              </w:rPr>
              <w:t xml:space="preserve"> ‘por un sistema de reglas que define cargos, papeles, jugadas, castigos, defensas’, por ejemplo ‘los juegos y los rituales, los juicios y los parlamentos, los mercados y los sistemas de propiedad’.</w:t>
            </w:r>
          </w:p>
          <w:p w14:paraId="5A1B5AFF" w14:textId="77777777" w:rsidR="005B547A" w:rsidRDefault="005B547A" w:rsidP="005D1241">
            <w:pPr>
              <w:pStyle w:val="Sinespaciado"/>
              <w:jc w:val="both"/>
              <w:rPr>
                <w:rFonts w:ascii="Arial" w:hAnsi="Arial" w:cs="Arial"/>
                <w:sz w:val="24"/>
                <w:szCs w:val="24"/>
              </w:rPr>
            </w:pPr>
          </w:p>
          <w:p w14:paraId="667EC82B" w14:textId="77777777" w:rsidR="00807E09" w:rsidRDefault="000105C2" w:rsidP="00807E09">
            <w:pPr>
              <w:pStyle w:val="Sinespaciado"/>
              <w:jc w:val="center"/>
              <w:rPr>
                <w:rFonts w:ascii="Arial" w:hAnsi="Arial" w:cs="Arial"/>
                <w:sz w:val="24"/>
                <w:szCs w:val="24"/>
              </w:rPr>
            </w:pPr>
            <w:r w:rsidRPr="00A170B0">
              <w:rPr>
                <w:rFonts w:ascii="Century Gothic" w:hAnsi="Century Gothic"/>
                <w:noProof/>
                <w:sz w:val="24"/>
                <w:szCs w:val="24"/>
                <w:lang w:val="es-419" w:eastAsia="es-419"/>
              </w:rPr>
              <w:drawing>
                <wp:inline distT="0" distB="0" distL="0" distR="0" wp14:anchorId="2634D718" wp14:editId="542C72F5">
                  <wp:extent cx="892810" cy="533400"/>
                  <wp:effectExtent l="0" t="0" r="0" b="0"/>
                  <wp:docPr id="2"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2810" cy="533400"/>
                          </a:xfrm>
                          <a:prstGeom prst="rect">
                            <a:avLst/>
                          </a:prstGeom>
                          <a:noFill/>
                          <a:ln>
                            <a:noFill/>
                          </a:ln>
                        </pic:spPr>
                      </pic:pic>
                    </a:graphicData>
                  </a:graphic>
                </wp:inline>
              </w:drawing>
            </w:r>
          </w:p>
          <w:p w14:paraId="28D20A2A" w14:textId="77777777" w:rsidR="00807E09" w:rsidRDefault="00807E09" w:rsidP="00807E09">
            <w:pPr>
              <w:pStyle w:val="Sinespaciado"/>
              <w:jc w:val="center"/>
              <w:rPr>
                <w:rFonts w:ascii="Arial" w:hAnsi="Arial" w:cs="Arial"/>
                <w:sz w:val="24"/>
                <w:szCs w:val="24"/>
              </w:rPr>
            </w:pPr>
            <w:r>
              <w:rPr>
                <w:rFonts w:ascii="Arial" w:hAnsi="Arial" w:cs="Arial"/>
                <w:sz w:val="24"/>
                <w:szCs w:val="24"/>
              </w:rPr>
              <w:t>Texto nº1</w:t>
            </w:r>
          </w:p>
          <w:p w14:paraId="1CDCC05B" w14:textId="77777777" w:rsidR="0089726F" w:rsidRDefault="0089726F" w:rsidP="005D1241">
            <w:pPr>
              <w:pStyle w:val="Sinespaciado"/>
              <w:jc w:val="both"/>
              <w:rPr>
                <w:rFonts w:ascii="Arial" w:hAnsi="Arial" w:cs="Arial"/>
                <w:sz w:val="24"/>
                <w:szCs w:val="24"/>
              </w:rPr>
            </w:pPr>
          </w:p>
          <w:p w14:paraId="5BCC2764" w14:textId="77777777" w:rsidR="005B547A" w:rsidRDefault="005B547A" w:rsidP="005D1241">
            <w:pPr>
              <w:pStyle w:val="Sinespaciado"/>
              <w:jc w:val="both"/>
              <w:rPr>
                <w:rFonts w:ascii="Arial" w:hAnsi="Arial" w:cs="Arial"/>
                <w:sz w:val="24"/>
                <w:szCs w:val="24"/>
              </w:rPr>
            </w:pPr>
            <w:r>
              <w:rPr>
                <w:rFonts w:ascii="Arial" w:hAnsi="Arial" w:cs="Arial"/>
                <w:sz w:val="24"/>
                <w:szCs w:val="24"/>
              </w:rPr>
              <w:t>“La concepción de la justicia que quisiera desarrollar puede enunciarse mediante los dos principios siguientes: primero, cada persona que participa en una práctica, o que se ve afectada por ella, tiene un igual derecho a la más amplia libertad compatible con una similar libertad para todos; y, segundo, las desigualdades son arbitrarias, a no ser que pueda razonablemente esperarse que redundarán en provecho de todos, y siempre que las posiciones y cargos a los que están adscritas, o desde los que pueden conseguirse, sean accesibles a todos. Estos principios expresan la justicia como un complejo de tres ideas: libertad, igualdad y recompensa por servicios que contribuyan al bien común.”</w:t>
            </w:r>
          </w:p>
          <w:p w14:paraId="42101A58" w14:textId="77777777" w:rsidR="005B547A" w:rsidRDefault="005B547A" w:rsidP="005B547A">
            <w:pPr>
              <w:pStyle w:val="Sinespaciado"/>
              <w:jc w:val="right"/>
              <w:rPr>
                <w:rFonts w:ascii="Arial" w:hAnsi="Arial" w:cs="Arial"/>
                <w:sz w:val="24"/>
                <w:szCs w:val="24"/>
              </w:rPr>
            </w:pPr>
            <w:r>
              <w:rPr>
                <w:rFonts w:ascii="Arial" w:hAnsi="Arial" w:cs="Arial"/>
                <w:sz w:val="24"/>
                <w:szCs w:val="24"/>
              </w:rPr>
              <w:t>Rawls, J. Justicia como equidad (1971)</w:t>
            </w:r>
          </w:p>
        </w:tc>
      </w:tr>
    </w:tbl>
    <w:p w14:paraId="77C231E5" w14:textId="77777777" w:rsidR="005D1241" w:rsidRDefault="005D1241" w:rsidP="005D1241">
      <w:pPr>
        <w:pStyle w:val="Sinespaciado"/>
        <w:jc w:val="both"/>
        <w:rPr>
          <w:rFonts w:ascii="Arial" w:hAnsi="Arial" w:cs="Arial"/>
          <w:sz w:val="24"/>
          <w:szCs w:val="24"/>
        </w:rPr>
      </w:pPr>
    </w:p>
    <w:p w14:paraId="70011DA4" w14:textId="5C2D5DF3" w:rsidR="00FA28C4" w:rsidRDefault="00FA28C4">
      <w:pPr>
        <w:rPr>
          <w:rFonts w:ascii="Arial" w:eastAsia="Calibri" w:hAnsi="Arial" w:cs="Arial"/>
          <w:sz w:val="24"/>
          <w:szCs w:val="24"/>
        </w:rPr>
      </w:pPr>
      <w:r>
        <w:rPr>
          <w:rFonts w:ascii="Arial" w:hAnsi="Arial" w:cs="Arial"/>
          <w:sz w:val="24"/>
          <w:szCs w:val="24"/>
        </w:rPr>
        <w:br w:type="page"/>
      </w:r>
    </w:p>
    <w:p w14:paraId="537A14D5" w14:textId="77777777" w:rsidR="005D1241" w:rsidRDefault="005D1241" w:rsidP="005D1241">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962"/>
      </w:tblGrid>
      <w:tr w:rsidR="00220AC5" w14:paraId="1C223223" w14:textId="77777777" w:rsidTr="00220AC5">
        <w:tc>
          <w:tcPr>
            <w:tcW w:w="9962" w:type="dxa"/>
          </w:tcPr>
          <w:p w14:paraId="75DB1BBA" w14:textId="77777777" w:rsidR="000105C2" w:rsidRDefault="000105C2" w:rsidP="00220AC5">
            <w:pPr>
              <w:pStyle w:val="Sinespaciado"/>
              <w:jc w:val="both"/>
              <w:rPr>
                <w:rFonts w:ascii="Arial" w:hAnsi="Arial" w:cs="Arial"/>
                <w:sz w:val="24"/>
                <w:szCs w:val="24"/>
                <w:lang w:eastAsia="es-ES_tradnl"/>
              </w:rPr>
            </w:pPr>
          </w:p>
          <w:p w14:paraId="71C3B836" w14:textId="77777777" w:rsidR="000105C2" w:rsidRDefault="000105C2" w:rsidP="000105C2">
            <w:pPr>
              <w:pStyle w:val="Sinespaciado"/>
              <w:jc w:val="center"/>
              <w:rPr>
                <w:rFonts w:ascii="Arial" w:hAnsi="Arial" w:cs="Arial"/>
                <w:sz w:val="24"/>
                <w:szCs w:val="24"/>
                <w:lang w:eastAsia="es-ES_tradnl"/>
              </w:rPr>
            </w:pPr>
            <w:r w:rsidRPr="00A170B0">
              <w:rPr>
                <w:rFonts w:ascii="Century Gothic" w:hAnsi="Century Gothic"/>
                <w:noProof/>
                <w:sz w:val="24"/>
                <w:szCs w:val="24"/>
                <w:lang w:val="es-419" w:eastAsia="es-419"/>
              </w:rPr>
              <w:drawing>
                <wp:inline distT="0" distB="0" distL="0" distR="0" wp14:anchorId="48430688" wp14:editId="4E5E6DF7">
                  <wp:extent cx="892810" cy="533400"/>
                  <wp:effectExtent l="0" t="0" r="0" b="0"/>
                  <wp:docPr id="3"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2810" cy="533400"/>
                          </a:xfrm>
                          <a:prstGeom prst="rect">
                            <a:avLst/>
                          </a:prstGeom>
                          <a:noFill/>
                          <a:ln>
                            <a:noFill/>
                          </a:ln>
                        </pic:spPr>
                      </pic:pic>
                    </a:graphicData>
                  </a:graphic>
                </wp:inline>
              </w:drawing>
            </w:r>
          </w:p>
          <w:p w14:paraId="7C7EE361" w14:textId="77777777" w:rsidR="000105C2" w:rsidRDefault="000105C2" w:rsidP="000105C2">
            <w:pPr>
              <w:pStyle w:val="Sinespaciado"/>
              <w:jc w:val="center"/>
              <w:rPr>
                <w:rFonts w:ascii="Arial" w:hAnsi="Arial" w:cs="Arial"/>
                <w:sz w:val="24"/>
                <w:szCs w:val="24"/>
                <w:lang w:eastAsia="es-ES_tradnl"/>
              </w:rPr>
            </w:pPr>
            <w:r>
              <w:rPr>
                <w:rFonts w:ascii="Arial" w:hAnsi="Arial" w:cs="Arial"/>
                <w:sz w:val="24"/>
                <w:szCs w:val="24"/>
                <w:lang w:eastAsia="es-ES_tradnl"/>
              </w:rPr>
              <w:t>Texto nº2</w:t>
            </w:r>
          </w:p>
          <w:p w14:paraId="2AE5F281" w14:textId="77777777" w:rsidR="000105C2" w:rsidRDefault="000105C2" w:rsidP="000105C2">
            <w:pPr>
              <w:pStyle w:val="Sinespaciado"/>
              <w:jc w:val="center"/>
              <w:rPr>
                <w:rFonts w:ascii="Arial" w:hAnsi="Arial" w:cs="Arial"/>
                <w:sz w:val="24"/>
                <w:szCs w:val="24"/>
                <w:lang w:eastAsia="es-ES_tradnl"/>
              </w:rPr>
            </w:pPr>
          </w:p>
          <w:p w14:paraId="529518DA" w14:textId="77777777" w:rsidR="00220AC5" w:rsidRPr="00293AAB" w:rsidRDefault="00220AC5" w:rsidP="00220AC5">
            <w:pPr>
              <w:pStyle w:val="Sinespaciado"/>
              <w:jc w:val="both"/>
              <w:rPr>
                <w:rFonts w:ascii="Arial" w:hAnsi="Arial" w:cs="Arial"/>
                <w:sz w:val="24"/>
                <w:szCs w:val="24"/>
                <w:lang w:eastAsia="es-ES_tradnl"/>
              </w:rPr>
            </w:pPr>
            <w:r w:rsidRPr="00293AAB">
              <w:rPr>
                <w:rFonts w:ascii="Arial" w:hAnsi="Arial" w:cs="Arial"/>
                <w:sz w:val="24"/>
                <w:szCs w:val="24"/>
                <w:lang w:eastAsia="es-ES_tradnl"/>
              </w:rPr>
              <w:t xml:space="preserve">“Un buen número de autores considera hoy en día que conviene distinguir entre </w:t>
            </w:r>
            <w:r w:rsidRPr="00293AAB">
              <w:rPr>
                <w:rFonts w:ascii="Arial" w:hAnsi="Arial" w:cs="Arial"/>
                <w:i/>
                <w:iCs/>
                <w:sz w:val="24"/>
                <w:szCs w:val="24"/>
                <w:lang w:eastAsia="es-ES_tradnl"/>
              </w:rPr>
              <w:t xml:space="preserve">lo justo </w:t>
            </w:r>
            <w:r w:rsidRPr="00293AAB">
              <w:rPr>
                <w:rFonts w:ascii="Arial" w:hAnsi="Arial" w:cs="Arial"/>
                <w:sz w:val="24"/>
                <w:szCs w:val="24"/>
                <w:lang w:eastAsia="es-ES_tradnl"/>
              </w:rPr>
              <w:t xml:space="preserve">y </w:t>
            </w:r>
            <w:r w:rsidRPr="00293AAB">
              <w:rPr>
                <w:rFonts w:ascii="Arial" w:hAnsi="Arial" w:cs="Arial"/>
                <w:i/>
                <w:iCs/>
                <w:sz w:val="24"/>
                <w:szCs w:val="24"/>
                <w:lang w:eastAsia="es-ES_tradnl"/>
              </w:rPr>
              <w:t xml:space="preserve">lo bueno </w:t>
            </w:r>
            <w:r w:rsidRPr="00293AAB">
              <w:rPr>
                <w:rFonts w:ascii="Arial" w:hAnsi="Arial" w:cs="Arial"/>
                <w:sz w:val="24"/>
                <w:szCs w:val="24"/>
                <w:lang w:eastAsia="es-ES_tradnl"/>
              </w:rPr>
              <w:t xml:space="preserve">dentro del fenómeno moral en su totalidad, sin olvidarnos de que “distinguir” dos aspectos de un fenómeno para comprender lo mejor no significa suponer que en la realidad se dan por separados [...]. </w:t>
            </w:r>
          </w:p>
          <w:p w14:paraId="3CE742CE" w14:textId="77777777" w:rsidR="00220AC5" w:rsidRPr="00293AAB" w:rsidRDefault="00220AC5" w:rsidP="00220AC5">
            <w:pPr>
              <w:pStyle w:val="Sinespaciado"/>
              <w:jc w:val="both"/>
              <w:rPr>
                <w:rFonts w:ascii="Arial" w:hAnsi="Arial" w:cs="Arial"/>
                <w:sz w:val="24"/>
                <w:szCs w:val="24"/>
                <w:lang w:eastAsia="es-ES_tradnl"/>
              </w:rPr>
            </w:pPr>
            <w:r w:rsidRPr="00293AAB">
              <w:rPr>
                <w:rFonts w:ascii="Arial" w:hAnsi="Arial" w:cs="Arial"/>
                <w:sz w:val="24"/>
                <w:szCs w:val="24"/>
                <w:lang w:eastAsia="es-ES_tradnl"/>
              </w:rPr>
              <w:t xml:space="preserve">Cuando tenemos algo por justo, no estamos pretendiendo sólo expresar un sentimiento, ni informando de que lo aprobemos, ni tampoco exigiendo que sólo lo tenga por justo nuestro propio grupo, sino que estamos pretendiendo que lo tenga por justo cualquier ser racional que se sitúe en condiciones de imparcialidad; es decir, estamos pretendiendo que debe tenerlo por justo cualquier ser racional que no se deje llevar por sus intereses individuales o grupales, sino por intereses universalizables, porque creemos tener razones suficientes para convencer a otras personas de que la propuesta satisfacer tales intereses [...]. </w:t>
            </w:r>
          </w:p>
          <w:p w14:paraId="0EFAA9FD" w14:textId="77777777" w:rsidR="00220AC5" w:rsidRPr="00293AAB" w:rsidRDefault="00220AC5" w:rsidP="00220AC5">
            <w:pPr>
              <w:pStyle w:val="Sinespaciado"/>
              <w:jc w:val="both"/>
              <w:rPr>
                <w:rFonts w:ascii="Arial" w:hAnsi="Arial" w:cs="Arial"/>
                <w:sz w:val="24"/>
                <w:szCs w:val="24"/>
                <w:lang w:eastAsia="es-ES_tradnl"/>
              </w:rPr>
            </w:pPr>
            <w:r w:rsidRPr="00293AAB">
              <w:rPr>
                <w:rFonts w:ascii="Arial" w:hAnsi="Arial" w:cs="Arial"/>
                <w:sz w:val="24"/>
                <w:szCs w:val="24"/>
                <w:lang w:eastAsia="es-ES_tradnl"/>
              </w:rPr>
              <w:t xml:space="preserve">La justicia se refiere, por tanto, a lo que es exigible en el fenómeno moral, y además exigible a cualquier ser racional que quiera pensar moralmente. Con lo cual nos encontramos con que es moralmente justo lo que satisfacer intereses universalizables. Cómo podríamos averiguar cuáles son esos intereses: celebrando un diálogo entre todos los afectados en condiciones de simetría, como propone la ética discursiva. </w:t>
            </w:r>
          </w:p>
          <w:p w14:paraId="4157F786" w14:textId="77777777" w:rsidR="00220AC5" w:rsidRPr="00293AAB" w:rsidRDefault="00220AC5" w:rsidP="00220AC5">
            <w:pPr>
              <w:pStyle w:val="Sinespaciado"/>
              <w:jc w:val="both"/>
              <w:rPr>
                <w:rFonts w:ascii="Arial" w:hAnsi="Arial" w:cs="Arial"/>
                <w:sz w:val="24"/>
                <w:szCs w:val="24"/>
                <w:lang w:eastAsia="es-ES_tradnl"/>
              </w:rPr>
            </w:pPr>
            <w:r w:rsidRPr="00293AAB">
              <w:rPr>
                <w:rFonts w:ascii="Arial" w:hAnsi="Arial" w:cs="Arial"/>
                <w:sz w:val="24"/>
                <w:szCs w:val="24"/>
                <w:lang w:eastAsia="es-ES_tradnl"/>
              </w:rPr>
              <w:t xml:space="preserve">Sin embargo, cuando tenemos algo por bueno, por “felicitante”, no podemos exigir que cualquier ser racional lo tenga por bueno, porque esta sí es una opción subjetiva. En este sentido es que hoy en día ha hecho fortuna la distinción entre éticas de mínimos y éticas de máximos, entre “éticas de la justicia” y “éticas de la felicidad”. </w:t>
            </w:r>
          </w:p>
          <w:p w14:paraId="66BF9463" w14:textId="77777777" w:rsidR="00220AC5" w:rsidRDefault="00220AC5" w:rsidP="005D1241">
            <w:pPr>
              <w:pStyle w:val="Sinespaciado"/>
              <w:jc w:val="both"/>
              <w:rPr>
                <w:rFonts w:ascii="Arial" w:hAnsi="Arial" w:cs="Arial"/>
                <w:sz w:val="24"/>
                <w:szCs w:val="24"/>
                <w:lang w:eastAsia="es-ES_tradnl"/>
              </w:rPr>
            </w:pPr>
            <w:r w:rsidRPr="00293AAB">
              <w:rPr>
                <w:rFonts w:ascii="Arial" w:hAnsi="Arial" w:cs="Arial"/>
                <w:sz w:val="24"/>
                <w:szCs w:val="24"/>
                <w:lang w:eastAsia="es-ES_tradnl"/>
              </w:rPr>
              <w:t xml:space="preserve">Las éticas de la justicia o éticas de mínimos se ocupan únicamente de la dimensión universalizable del fenómeno moral; es decir, de aquellos deberes de justicia que sean exigibles a cualquier ser racional y que, en definitiva, sólo compone unas exigencias mínimas. Las éticas de la felicidad, por el contrario, intentan ofrecer ideales de vida buena, en los que el conjunto de bienes de que los hombres podemos gozar se presenten jerarquizadamente como para producir la mayor felicidad posible. Son, por tanto, ética de máximos, que aconsejan seguir su modelo, nos invitan a tomarlo como orientación de la conducta, pero no pueden exigir que se siga, porque la felicidad es cosa de consejo e invitación, no de exigencia” (Adela Cortina y Emilio Martínez, </w:t>
            </w:r>
            <w:r w:rsidRPr="00293AAB">
              <w:rPr>
                <w:rFonts w:ascii="Arial" w:hAnsi="Arial" w:cs="Arial"/>
                <w:i/>
                <w:iCs/>
                <w:sz w:val="24"/>
                <w:szCs w:val="24"/>
                <w:lang w:eastAsia="es-ES_tradnl"/>
              </w:rPr>
              <w:t>Ética</w:t>
            </w:r>
            <w:r w:rsidRPr="00293AAB">
              <w:rPr>
                <w:rFonts w:ascii="Arial" w:hAnsi="Arial" w:cs="Arial"/>
                <w:sz w:val="24"/>
                <w:szCs w:val="24"/>
                <w:lang w:eastAsia="es-ES_tradnl"/>
              </w:rPr>
              <w:t xml:space="preserve">, Akal, Madrid, 2001, pp. 117-118). </w:t>
            </w:r>
          </w:p>
          <w:p w14:paraId="5EAC8975" w14:textId="77777777" w:rsidR="00220AC5" w:rsidRDefault="00220AC5" w:rsidP="005D1241">
            <w:pPr>
              <w:pStyle w:val="Sinespaciado"/>
              <w:jc w:val="both"/>
              <w:rPr>
                <w:rFonts w:ascii="Arial" w:hAnsi="Arial" w:cs="Arial"/>
                <w:sz w:val="24"/>
                <w:szCs w:val="24"/>
                <w:lang w:eastAsia="es-ES_tradnl"/>
              </w:rPr>
            </w:pPr>
          </w:p>
        </w:tc>
      </w:tr>
    </w:tbl>
    <w:p w14:paraId="66EA1A04" w14:textId="77777777" w:rsidR="00220AC5" w:rsidRDefault="00220AC5" w:rsidP="005D1241">
      <w:pPr>
        <w:pStyle w:val="Sinespaciado"/>
        <w:jc w:val="both"/>
        <w:rPr>
          <w:rFonts w:ascii="Arial" w:hAnsi="Arial" w:cs="Arial"/>
          <w:sz w:val="24"/>
          <w:szCs w:val="24"/>
        </w:rPr>
      </w:pPr>
    </w:p>
    <w:p w14:paraId="3DF4F939" w14:textId="0D7E1C41" w:rsidR="00FA28C4" w:rsidRDefault="00FA28C4">
      <w:pPr>
        <w:rPr>
          <w:rFonts w:ascii="Arial" w:eastAsia="Calibri" w:hAnsi="Arial" w:cs="Arial"/>
          <w:sz w:val="24"/>
          <w:szCs w:val="24"/>
        </w:rPr>
      </w:pPr>
      <w:r>
        <w:rPr>
          <w:rFonts w:ascii="Arial" w:hAnsi="Arial" w:cs="Arial"/>
          <w:sz w:val="24"/>
          <w:szCs w:val="24"/>
        </w:rPr>
        <w:br w:type="page"/>
      </w:r>
    </w:p>
    <w:p w14:paraId="3A0E9A2B" w14:textId="77777777" w:rsidR="00220AC5" w:rsidRDefault="00220AC5" w:rsidP="005D1241">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962"/>
      </w:tblGrid>
      <w:tr w:rsidR="00220AC5" w14:paraId="7E3180E1" w14:textId="77777777" w:rsidTr="00220AC5">
        <w:tc>
          <w:tcPr>
            <w:tcW w:w="9962" w:type="dxa"/>
          </w:tcPr>
          <w:p w14:paraId="7A09DD84" w14:textId="77777777" w:rsidR="000105C2" w:rsidRDefault="000105C2" w:rsidP="000105C2">
            <w:pPr>
              <w:pStyle w:val="Sinespaciado"/>
              <w:jc w:val="center"/>
              <w:rPr>
                <w:rFonts w:ascii="Arial" w:hAnsi="Arial" w:cs="Arial"/>
                <w:sz w:val="24"/>
                <w:szCs w:val="24"/>
                <w:lang w:eastAsia="es-ES_tradnl"/>
              </w:rPr>
            </w:pPr>
            <w:r w:rsidRPr="00A170B0">
              <w:rPr>
                <w:rFonts w:ascii="Century Gothic" w:hAnsi="Century Gothic"/>
                <w:noProof/>
                <w:sz w:val="24"/>
                <w:szCs w:val="24"/>
                <w:lang w:val="es-419" w:eastAsia="es-419"/>
              </w:rPr>
              <w:drawing>
                <wp:inline distT="0" distB="0" distL="0" distR="0" wp14:anchorId="17AD7F6A" wp14:editId="75FDC173">
                  <wp:extent cx="892810" cy="533400"/>
                  <wp:effectExtent l="0" t="0" r="0" b="0"/>
                  <wp:docPr id="5"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2810" cy="533400"/>
                          </a:xfrm>
                          <a:prstGeom prst="rect">
                            <a:avLst/>
                          </a:prstGeom>
                          <a:noFill/>
                          <a:ln>
                            <a:noFill/>
                          </a:ln>
                        </pic:spPr>
                      </pic:pic>
                    </a:graphicData>
                  </a:graphic>
                </wp:inline>
              </w:drawing>
            </w:r>
          </w:p>
          <w:p w14:paraId="6783FAAD" w14:textId="77777777" w:rsidR="000105C2" w:rsidRDefault="000105C2" w:rsidP="000105C2">
            <w:pPr>
              <w:pStyle w:val="Sinespaciado"/>
              <w:jc w:val="center"/>
              <w:rPr>
                <w:rFonts w:ascii="Arial" w:hAnsi="Arial" w:cs="Arial"/>
                <w:sz w:val="24"/>
                <w:szCs w:val="24"/>
                <w:lang w:eastAsia="es-ES_tradnl"/>
              </w:rPr>
            </w:pPr>
            <w:r>
              <w:rPr>
                <w:rFonts w:ascii="Arial" w:hAnsi="Arial" w:cs="Arial"/>
                <w:sz w:val="24"/>
                <w:szCs w:val="24"/>
                <w:lang w:eastAsia="es-ES_tradnl"/>
              </w:rPr>
              <w:t>Texto nº3</w:t>
            </w:r>
          </w:p>
          <w:p w14:paraId="4D34A413" w14:textId="77777777" w:rsidR="000105C2" w:rsidRDefault="000105C2" w:rsidP="00220AC5">
            <w:pPr>
              <w:pStyle w:val="Sinespaciado"/>
              <w:jc w:val="both"/>
              <w:rPr>
                <w:rFonts w:ascii="Arial" w:hAnsi="Arial" w:cs="Arial"/>
                <w:sz w:val="24"/>
                <w:szCs w:val="24"/>
                <w:lang w:eastAsia="es-ES_tradnl"/>
              </w:rPr>
            </w:pPr>
          </w:p>
          <w:p w14:paraId="778755F3" w14:textId="77777777" w:rsidR="00220AC5" w:rsidRPr="00293AAB" w:rsidRDefault="00220AC5" w:rsidP="00220AC5">
            <w:pPr>
              <w:pStyle w:val="Sinespaciado"/>
              <w:jc w:val="both"/>
              <w:rPr>
                <w:rFonts w:ascii="Arial" w:hAnsi="Arial" w:cs="Arial"/>
                <w:sz w:val="24"/>
                <w:szCs w:val="24"/>
                <w:lang w:eastAsia="es-ES_tradnl"/>
              </w:rPr>
            </w:pPr>
            <w:r w:rsidRPr="00293AAB">
              <w:rPr>
                <w:rFonts w:ascii="Arial" w:hAnsi="Arial" w:cs="Arial"/>
                <w:sz w:val="24"/>
                <w:szCs w:val="24"/>
                <w:lang w:eastAsia="es-ES_tradnl"/>
              </w:rPr>
              <w:t xml:space="preserve">Antes del advenimiento de la modernidad, la comunidad se organizaba en torno a una única idea de bien común sustancial, no se distinguía realmente entre ética y política y se subordinaba la política al bien común. Con el surgimiento del individuo, la separación de Iglesia y Estado, el principio de tolerancia religiosa y el desarrollo de la sociedad civil, se instaló una división entre lo político y lo que terminó por convertirse en la esfera de la moral. Las creencias morales y religiosas son ahora asunto privado sobre el cual el Estado no puede legislar, y el pluralismo es un rasgo decisivo de la democracia moderna, o sea, la democracia que se caracteriza por la ausencia de bien común sustancial. </w:t>
            </w:r>
          </w:p>
          <w:p w14:paraId="1DF93E72" w14:textId="77777777" w:rsidR="00220AC5" w:rsidRPr="00293AAB" w:rsidRDefault="00220AC5" w:rsidP="00220AC5">
            <w:pPr>
              <w:pStyle w:val="Sinespaciado"/>
              <w:jc w:val="both"/>
              <w:rPr>
                <w:rFonts w:ascii="Arial" w:hAnsi="Arial" w:cs="Arial"/>
                <w:sz w:val="24"/>
                <w:szCs w:val="24"/>
                <w:lang w:eastAsia="es-ES_tradnl"/>
              </w:rPr>
            </w:pPr>
            <w:r w:rsidRPr="00293AAB">
              <w:rPr>
                <w:rFonts w:ascii="Arial" w:hAnsi="Arial" w:cs="Arial"/>
                <w:sz w:val="24"/>
                <w:szCs w:val="24"/>
                <w:lang w:eastAsia="es-ES_tradnl"/>
              </w:rPr>
              <w:t xml:space="preserve">Pero si Rawls tiene razón en querer defender el pluralismo y los derechos individuales, se equivoca en creer que ese proyecto exige el rechazo de cualquier idea posible de bien común, porque la prioridad del derecho por la que él aboga sólo puede darse en el contexto de una asociación política específica definida por una idea del bien común; salvo que en este caso debe entenderse en términos estrictamente políticos, como el bien común político de un régimen democrático liberal; esto es, los principios del régimen democrático liberal en tanto asociación política: igualdad y libertad [...]. </w:t>
            </w:r>
          </w:p>
          <w:p w14:paraId="7DDD55EE" w14:textId="77777777" w:rsidR="00220AC5" w:rsidRPr="00293AAB" w:rsidRDefault="00220AC5" w:rsidP="00220AC5">
            <w:pPr>
              <w:pStyle w:val="Sinespaciado"/>
              <w:jc w:val="both"/>
              <w:rPr>
                <w:rFonts w:ascii="Arial" w:hAnsi="Arial" w:cs="Arial"/>
                <w:sz w:val="24"/>
                <w:szCs w:val="24"/>
                <w:lang w:eastAsia="es-ES_tradnl"/>
              </w:rPr>
            </w:pPr>
            <w:r w:rsidRPr="00293AAB">
              <w:rPr>
                <w:rFonts w:ascii="Arial" w:hAnsi="Arial" w:cs="Arial"/>
                <w:sz w:val="24"/>
                <w:szCs w:val="24"/>
                <w:lang w:eastAsia="es-ES_tradnl"/>
              </w:rPr>
              <w:t xml:space="preserve">A pesar de sus inconvenientes, la teoría de la justicia de Rawls plantea una serie de cuestiones muy importantes para la filosofía política. Su misma capacidad para dar respuesta satisfactoria a esas cuestiones ilustra las limitaciones del enfoque liberal e indica el camino hacia una solución. El gran mérito </w:t>
            </w:r>
          </w:p>
          <w:p w14:paraId="2F368658" w14:textId="77777777" w:rsidR="00220AC5" w:rsidRPr="00293AAB" w:rsidRDefault="00220AC5" w:rsidP="00220AC5">
            <w:pPr>
              <w:pStyle w:val="Sinespaciado"/>
              <w:jc w:val="both"/>
              <w:rPr>
                <w:rFonts w:ascii="Arial" w:hAnsi="Arial" w:cs="Arial"/>
                <w:sz w:val="24"/>
                <w:szCs w:val="24"/>
                <w:lang w:eastAsia="es-ES_tradnl"/>
              </w:rPr>
            </w:pPr>
            <w:r w:rsidRPr="00293AAB">
              <w:rPr>
                <w:rFonts w:ascii="Arial" w:hAnsi="Arial" w:cs="Arial"/>
                <w:sz w:val="24"/>
                <w:szCs w:val="24"/>
                <w:lang w:eastAsia="es-ES_tradnl"/>
              </w:rPr>
              <w:t xml:space="preserve">de Rawls consiste en insistir en que en las sociedades democráticas modernas, en las que ya no hay un bien común único y sustancial, sino que lo central es el pluralismo, la concepción política de la justicia no pude derivar de una concepción religiosa, moral o política particular de la vida buena. Hoy hemos de rechazar la idea de una comunidad política unificada por un orden moral objetivo con el que sueñan comunitarios como Sandel. </w:t>
            </w:r>
          </w:p>
          <w:p w14:paraId="59CCB39C" w14:textId="77777777" w:rsidR="00220AC5" w:rsidRPr="00293AAB" w:rsidRDefault="00220AC5" w:rsidP="00220AC5">
            <w:pPr>
              <w:pStyle w:val="Sinespaciado"/>
              <w:jc w:val="both"/>
              <w:rPr>
                <w:rFonts w:ascii="Arial" w:hAnsi="Arial" w:cs="Arial"/>
                <w:sz w:val="24"/>
                <w:szCs w:val="24"/>
                <w:lang w:eastAsia="es-ES_tradnl"/>
              </w:rPr>
            </w:pPr>
            <w:r w:rsidRPr="00293AAB">
              <w:rPr>
                <w:rFonts w:ascii="Arial" w:hAnsi="Arial" w:cs="Arial"/>
                <w:sz w:val="24"/>
                <w:szCs w:val="24"/>
                <w:lang w:eastAsia="es-ES_tradnl"/>
              </w:rPr>
              <w:t xml:space="preserve">Si la “prioridad del derecho sobre el bien” sólo significara eso, sería inobjetable. El problema es que Rawls no puede aceptar que esa prioridad del derecho sea consecuencia del ordenamiento simbólico de las relaciones sociales características del régimen democrático liberal y que, en consecuencia, derive de la idea de bien constituida por los principios políticos que lo definen como asociación política [...] </w:t>
            </w:r>
          </w:p>
          <w:p w14:paraId="1D13591E" w14:textId="77777777" w:rsidR="00220AC5" w:rsidRPr="00293AAB" w:rsidRDefault="00220AC5" w:rsidP="00220AC5">
            <w:pPr>
              <w:pStyle w:val="Sinespaciado"/>
              <w:jc w:val="both"/>
              <w:rPr>
                <w:rFonts w:ascii="Arial" w:hAnsi="Arial" w:cs="Arial"/>
                <w:sz w:val="24"/>
                <w:szCs w:val="24"/>
                <w:lang w:eastAsia="es-ES_tradnl"/>
              </w:rPr>
            </w:pPr>
            <w:r w:rsidRPr="00293AAB">
              <w:rPr>
                <w:rFonts w:ascii="Arial" w:hAnsi="Arial" w:cs="Arial"/>
                <w:sz w:val="24"/>
                <w:szCs w:val="24"/>
                <w:lang w:eastAsia="es-ES_tradnl"/>
              </w:rPr>
              <w:t xml:space="preserve">Conjeturo que Rawls ha tratado de huir de un tipo de discurso liberal universalista, individualista y de derecho natural, pero que no consiguió sustituirlo por una alternativa satisfactoria debido a su incapacidad para pensar el aspecto colectivo de la existencia humana como constitutiva. [...] Personalmente, pienso que en ese contexto debe entenderse su confusión de discurso político y discurso moral, así como su evasión de las nociones políticas básicas de poder, conflicto, división, antagonismo y soberanía, así como los valores que pueden realizarse en la acción colectiva. </w:t>
            </w:r>
          </w:p>
          <w:p w14:paraId="0A4E8787" w14:textId="77777777" w:rsidR="00220AC5" w:rsidRPr="00293AAB" w:rsidRDefault="00220AC5" w:rsidP="00220AC5">
            <w:pPr>
              <w:pStyle w:val="Sinespaciado"/>
              <w:jc w:val="both"/>
              <w:rPr>
                <w:rFonts w:ascii="Arial" w:hAnsi="Arial" w:cs="Arial"/>
                <w:sz w:val="24"/>
                <w:szCs w:val="24"/>
                <w:lang w:eastAsia="es-ES_tradnl"/>
              </w:rPr>
            </w:pPr>
            <w:r w:rsidRPr="00293AAB">
              <w:rPr>
                <w:rFonts w:ascii="Arial" w:hAnsi="Arial" w:cs="Arial"/>
                <w:sz w:val="24"/>
                <w:szCs w:val="24"/>
                <w:lang w:eastAsia="es-ES_tradnl"/>
              </w:rPr>
              <w:t xml:space="preserve">Como resultado de todo esto, lo que Rawls presenta como filosofía política es simplemente un tipo específico de filosofía moral, una moral pública para regular la estructura básica de la sociedad. En efecto, afirma que “la distinción entre las concepciones políticas de la justicia y otras concepciones morales es mera cuestión de alcance, es decir, del espectro de sujetos a los que una concepción se aplica, y cuanto más amplio es el contenido, más amplio es el </w:t>
            </w:r>
            <w:r w:rsidRPr="00293AAB">
              <w:rPr>
                <w:rFonts w:ascii="Arial" w:hAnsi="Arial" w:cs="Arial"/>
                <w:sz w:val="24"/>
                <w:szCs w:val="24"/>
                <w:lang w:eastAsia="es-ES_tradnl"/>
              </w:rPr>
              <w:lastRenderedPageBreak/>
              <w:t xml:space="preserve">espectro que requiere”. Exactamente allí reside el problema, porque creo que la distinción debería ser de naturaleza, no meramente de alcance. Una filosofía política moderna debería articular valores políticos, los valores que se pueden realizar a través de la acción colectiva y a través de la pertenencia común a una asociación política. Su tema es la ética de lo político, que habría que distinguir de la moral. </w:t>
            </w:r>
          </w:p>
          <w:p w14:paraId="01B1FF4B" w14:textId="77777777" w:rsidR="00220AC5" w:rsidRDefault="00220AC5" w:rsidP="00220AC5">
            <w:pPr>
              <w:pStyle w:val="Sinespaciado"/>
              <w:jc w:val="both"/>
              <w:rPr>
                <w:rFonts w:ascii="Arial" w:hAnsi="Arial" w:cs="Arial"/>
                <w:sz w:val="24"/>
                <w:szCs w:val="24"/>
                <w:lang w:eastAsia="es-ES_tradnl"/>
              </w:rPr>
            </w:pPr>
            <w:r w:rsidRPr="00293AAB">
              <w:rPr>
                <w:rFonts w:ascii="Arial" w:hAnsi="Arial" w:cs="Arial"/>
                <w:sz w:val="24"/>
                <w:szCs w:val="24"/>
                <w:lang w:eastAsia="es-ES_tradnl"/>
              </w:rPr>
              <w:t xml:space="preserve">[...] Una concepción moderna de ciudadanía debiera respetar el pluralismo y la libertad individual; hay que resistirse a todo intento de reintroducir una comunidad moral, de volver a una </w:t>
            </w:r>
            <w:r w:rsidRPr="00293AAB">
              <w:rPr>
                <w:rFonts w:ascii="Arial" w:hAnsi="Arial" w:cs="Arial"/>
                <w:i/>
                <w:iCs/>
                <w:sz w:val="24"/>
                <w:szCs w:val="24"/>
                <w:lang w:eastAsia="es-ES_tradnl"/>
              </w:rPr>
              <w:t xml:space="preserve">universitas. </w:t>
            </w:r>
            <w:r w:rsidRPr="00293AAB">
              <w:rPr>
                <w:rFonts w:ascii="Arial" w:hAnsi="Arial" w:cs="Arial"/>
                <w:sz w:val="24"/>
                <w:szCs w:val="24"/>
                <w:lang w:eastAsia="es-ES_tradnl"/>
              </w:rPr>
              <w:t xml:space="preserve">Una tarea de una filosofía política democrática moderna, tal como yo la veo, es la de proporcionarnos un lenguaje para articular la libertad individual con la libertad política a fin de construir nuevas posiciones subjetivas y crear identidades diferentes de ciudadanos. (Chantal Mouffe, </w:t>
            </w:r>
            <w:r w:rsidRPr="00293AAB">
              <w:rPr>
                <w:rFonts w:ascii="Arial" w:hAnsi="Arial" w:cs="Arial"/>
                <w:i/>
                <w:iCs/>
                <w:sz w:val="24"/>
                <w:szCs w:val="24"/>
                <w:lang w:eastAsia="es-ES_tradnl"/>
              </w:rPr>
              <w:t>El retorno de lo político</w:t>
            </w:r>
            <w:r w:rsidRPr="00293AAB">
              <w:rPr>
                <w:rFonts w:ascii="Arial" w:hAnsi="Arial" w:cs="Arial"/>
                <w:sz w:val="24"/>
                <w:szCs w:val="24"/>
                <w:lang w:eastAsia="es-ES_tradnl"/>
              </w:rPr>
              <w:t xml:space="preserve">, Paidós, 1999, Trad. Marco Aurelio Galmarini, pp.72; 83-85). </w:t>
            </w:r>
          </w:p>
          <w:p w14:paraId="249B8B08" w14:textId="77777777" w:rsidR="00220AC5" w:rsidRDefault="00220AC5" w:rsidP="005D1241">
            <w:pPr>
              <w:pStyle w:val="Sinespaciado"/>
              <w:jc w:val="both"/>
              <w:rPr>
                <w:rFonts w:ascii="Arial" w:hAnsi="Arial" w:cs="Arial"/>
                <w:sz w:val="24"/>
                <w:szCs w:val="24"/>
              </w:rPr>
            </w:pPr>
          </w:p>
        </w:tc>
      </w:tr>
    </w:tbl>
    <w:p w14:paraId="4C2A39D0" w14:textId="77777777" w:rsidR="00DB53F7" w:rsidRPr="00DB53F7" w:rsidRDefault="00DB53F7" w:rsidP="00DB53F7">
      <w:pPr>
        <w:pStyle w:val="Sinespaciado"/>
        <w:jc w:val="both"/>
        <w:rPr>
          <w:rFonts w:ascii="Arial" w:hAnsi="Arial" w:cs="Arial"/>
          <w:sz w:val="24"/>
          <w:szCs w:val="24"/>
          <w:lang w:eastAsia="es-ES_tradnl"/>
        </w:rPr>
      </w:pPr>
    </w:p>
    <w:p w14:paraId="0AF8C6FE" w14:textId="77777777" w:rsidR="00876C52" w:rsidRDefault="00876C52" w:rsidP="00ED55C5">
      <w:pPr>
        <w:pStyle w:val="Sinespaciado"/>
        <w:rPr>
          <w:rFonts w:ascii="Arial" w:hAnsi="Arial" w:cs="Arial"/>
          <w:sz w:val="24"/>
          <w:szCs w:val="24"/>
        </w:rPr>
      </w:pPr>
    </w:p>
    <w:p w14:paraId="04F6BD5E" w14:textId="77777777" w:rsidR="00746A07" w:rsidRPr="00E01714" w:rsidRDefault="00746A07">
      <w:pPr>
        <w:rPr>
          <w:rFonts w:ascii="Verdana" w:hAnsi="Verdana"/>
        </w:rPr>
      </w:pPr>
    </w:p>
    <w:sectPr w:rsidR="00746A07" w:rsidRPr="00E01714" w:rsidSect="00A23F31">
      <w:headerReference w:type="default" r:id="rId13"/>
      <w:pgSz w:w="12240" w:h="15840" w:code="1"/>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CAC1" w14:textId="77777777" w:rsidR="00B875A3" w:rsidRDefault="00B875A3" w:rsidP="005364A3">
      <w:pPr>
        <w:spacing w:after="0" w:line="240" w:lineRule="auto"/>
      </w:pPr>
      <w:r>
        <w:separator/>
      </w:r>
    </w:p>
  </w:endnote>
  <w:endnote w:type="continuationSeparator" w:id="0">
    <w:p w14:paraId="1BAC5767" w14:textId="77777777" w:rsidR="00B875A3" w:rsidRDefault="00B875A3" w:rsidP="0053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45E25" w14:textId="77777777" w:rsidR="00B875A3" w:rsidRDefault="00B875A3" w:rsidP="005364A3">
      <w:pPr>
        <w:spacing w:after="0" w:line="240" w:lineRule="auto"/>
      </w:pPr>
      <w:r>
        <w:separator/>
      </w:r>
    </w:p>
  </w:footnote>
  <w:footnote w:type="continuationSeparator" w:id="0">
    <w:p w14:paraId="5AF037E9" w14:textId="77777777" w:rsidR="00B875A3" w:rsidRDefault="00B875A3" w:rsidP="00536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eastAsia="Times New Roman" w:hAnsi="Verdana" w:cstheme="majorHAnsi"/>
        <w:sz w:val="24"/>
        <w:szCs w:val="24"/>
        <w:lang w:val="es-ES" w:eastAsia="es-ES"/>
      </w:rPr>
      <w:id w:val="-24558492"/>
      <w:docPartObj>
        <w:docPartGallery w:val="Page Numbers (Margins)"/>
        <w:docPartUnique/>
      </w:docPartObj>
    </w:sdtPr>
    <w:sdtEndPr>
      <w:rPr>
        <w:color w:val="002060"/>
        <w:sz w:val="22"/>
      </w:rPr>
    </w:sdtEndPr>
    <w:sdtContent>
      <w:p w14:paraId="5BC0365E" w14:textId="77777777" w:rsidR="005364A3" w:rsidRPr="005364A3" w:rsidRDefault="005364A3" w:rsidP="005364A3">
        <w:pPr>
          <w:tabs>
            <w:tab w:val="left" w:pos="1276"/>
          </w:tabs>
          <w:spacing w:after="0" w:line="240" w:lineRule="auto"/>
          <w:rPr>
            <w:rFonts w:ascii="Verdana" w:eastAsia="Times New Roman" w:hAnsi="Verdana" w:cstheme="majorHAnsi"/>
            <w:color w:val="002060"/>
            <w:sz w:val="18"/>
            <w:szCs w:val="14"/>
            <w:lang w:val="pt-PT" w:eastAsia="es-ES"/>
          </w:rPr>
        </w:pPr>
        <w:r w:rsidRPr="005364A3">
          <w:rPr>
            <w:rFonts w:ascii="Verdana" w:eastAsia="Times New Roman" w:hAnsi="Verdana" w:cstheme="majorHAnsi"/>
            <w:noProof/>
            <w:lang w:val="es-419" w:eastAsia="es-419"/>
          </w:rPr>
          <w:drawing>
            <wp:anchor distT="0" distB="0" distL="114300" distR="114300" simplePos="0" relativeHeight="251659264" behindDoc="1" locked="0" layoutInCell="1" allowOverlap="1" wp14:anchorId="2D24C903" wp14:editId="77403B13">
              <wp:simplePos x="0" y="0"/>
              <wp:positionH relativeFrom="column">
                <wp:posOffset>114300</wp:posOffset>
              </wp:positionH>
              <wp:positionV relativeFrom="paragraph">
                <wp:posOffset>-40005</wp:posOffset>
              </wp:positionV>
              <wp:extent cx="485775" cy="62865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64A3">
          <w:rPr>
            <w:rFonts w:ascii="Verdana" w:eastAsia="Times New Roman" w:hAnsi="Verdana" w:cstheme="majorHAnsi"/>
            <w:color w:val="0070C0"/>
            <w:sz w:val="20"/>
            <w:szCs w:val="14"/>
            <w:lang w:val="pt-PT" w:eastAsia="es-ES"/>
          </w:rPr>
          <w:tab/>
        </w:r>
        <w:r w:rsidRPr="005364A3">
          <w:rPr>
            <w:rFonts w:ascii="Verdana" w:eastAsia="Times New Roman" w:hAnsi="Verdana" w:cstheme="majorHAnsi"/>
            <w:color w:val="002060"/>
            <w:sz w:val="18"/>
            <w:szCs w:val="14"/>
            <w:lang w:val="pt-PT" w:eastAsia="es-ES"/>
          </w:rPr>
          <w:t>Corporación Municipal de San Miguel</w:t>
        </w:r>
      </w:p>
      <w:p w14:paraId="77F28DAF" w14:textId="77777777" w:rsidR="005364A3" w:rsidRPr="005364A3" w:rsidRDefault="005364A3" w:rsidP="005364A3">
        <w:pPr>
          <w:tabs>
            <w:tab w:val="left" w:pos="1276"/>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Liceo Betsabé Hormazábal de Alarcón</w:t>
        </w:r>
      </w:p>
      <w:p w14:paraId="2F32751A" w14:textId="77777777" w:rsidR="005364A3" w:rsidRDefault="005364A3" w:rsidP="005364A3">
        <w:pPr>
          <w:pBdr>
            <w:bottom w:val="single" w:sz="4" w:space="1" w:color="002060"/>
          </w:pBdr>
          <w:tabs>
            <w:tab w:val="left" w:pos="1276"/>
            <w:tab w:val="right" w:pos="9923"/>
          </w:tabs>
          <w:spacing w:after="0" w:line="240" w:lineRule="auto"/>
          <w:ind w:firstLine="708"/>
          <w:rPr>
            <w:rFonts w:ascii="Verdana" w:eastAsia="Times New Roman" w:hAnsi="Verdana" w:cstheme="majorHAnsi"/>
            <w:color w:val="002060"/>
            <w:sz w:val="18"/>
            <w:szCs w:val="14"/>
            <w:lang w:val="pt-PT" w:eastAsia="es-ES"/>
          </w:rPr>
        </w:pPr>
        <w:r w:rsidRPr="005364A3">
          <w:rPr>
            <w:rFonts w:ascii="Verdana" w:eastAsia="Times New Roman" w:hAnsi="Verdana" w:cstheme="majorHAnsi"/>
            <w:color w:val="002060"/>
            <w:sz w:val="18"/>
            <w:szCs w:val="14"/>
            <w:lang w:val="pt-PT" w:eastAsia="es-ES"/>
          </w:rPr>
          <w:tab/>
          <w:t>Gaspar Banda N°4047 – San Miguel  - Santiago</w:t>
        </w:r>
      </w:p>
      <w:p w14:paraId="3DC32A1B" w14:textId="77777777" w:rsidR="005364A3" w:rsidRDefault="005364A3" w:rsidP="005364A3">
        <w:pPr>
          <w:tabs>
            <w:tab w:val="left" w:pos="1276"/>
            <w:tab w:val="right" w:pos="9923"/>
          </w:tabs>
          <w:spacing w:after="0" w:line="240" w:lineRule="auto"/>
          <w:ind w:firstLine="708"/>
        </w:pPr>
        <w:r w:rsidRPr="005364A3">
          <w:rPr>
            <w:rFonts w:ascii="Verdana" w:eastAsia="Times New Roman" w:hAnsi="Verdana" w:cstheme="majorHAnsi"/>
            <w:color w:val="002060"/>
            <w:sz w:val="18"/>
            <w:szCs w:val="14"/>
            <w:lang w:val="pt-PT" w:eastAsia="es-ES"/>
          </w:rPr>
          <w:tab/>
        </w:r>
        <w:r>
          <w:rPr>
            <w:rFonts w:ascii="Verdana" w:eastAsia="Times New Roman" w:hAnsi="Verdana" w:cstheme="majorHAnsi"/>
            <w:color w:val="002060"/>
            <w:sz w:val="18"/>
            <w:szCs w:val="14"/>
            <w:lang w:val="pt-PT" w:eastAsia="es-ES"/>
          </w:rPr>
          <w:tab/>
          <w:t>Unidad Técnico Pedagógica</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0BD"/>
    <w:multiLevelType w:val="hybridMultilevel"/>
    <w:tmpl w:val="EB105832"/>
    <w:lvl w:ilvl="0" w:tplc="9F643718">
      <w:start w:val="1"/>
      <w:numFmt w:val="bullet"/>
      <w:lvlText w:val=""/>
      <w:lvlJc w:val="left"/>
      <w:pPr>
        <w:ind w:left="781"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2D682D"/>
    <w:multiLevelType w:val="hybridMultilevel"/>
    <w:tmpl w:val="AFE68BE6"/>
    <w:lvl w:ilvl="0" w:tplc="9F643718">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CB22BC"/>
    <w:multiLevelType w:val="hybridMultilevel"/>
    <w:tmpl w:val="D118012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C201E5"/>
    <w:multiLevelType w:val="hybridMultilevel"/>
    <w:tmpl w:val="DCDCA3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763382F"/>
    <w:multiLevelType w:val="multilevel"/>
    <w:tmpl w:val="30C8E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3A6999"/>
    <w:multiLevelType w:val="multilevel"/>
    <w:tmpl w:val="C30A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406748"/>
    <w:multiLevelType w:val="hybridMultilevel"/>
    <w:tmpl w:val="25C660D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E435F3B"/>
    <w:multiLevelType w:val="hybridMultilevel"/>
    <w:tmpl w:val="0E423F8E"/>
    <w:lvl w:ilvl="0" w:tplc="9F643718">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A3"/>
    <w:rsid w:val="0000399C"/>
    <w:rsid w:val="000105C2"/>
    <w:rsid w:val="0004210A"/>
    <w:rsid w:val="000572EB"/>
    <w:rsid w:val="000673EF"/>
    <w:rsid w:val="000B4D26"/>
    <w:rsid w:val="000C6F76"/>
    <w:rsid w:val="000E5912"/>
    <w:rsid w:val="00136161"/>
    <w:rsid w:val="00147CBF"/>
    <w:rsid w:val="00156858"/>
    <w:rsid w:val="00163B56"/>
    <w:rsid w:val="0016430D"/>
    <w:rsid w:val="001948CB"/>
    <w:rsid w:val="001A70F3"/>
    <w:rsid w:val="001B3FC9"/>
    <w:rsid w:val="00220AC5"/>
    <w:rsid w:val="00241F1B"/>
    <w:rsid w:val="00293AAB"/>
    <w:rsid w:val="00297F81"/>
    <w:rsid w:val="002B5382"/>
    <w:rsid w:val="002D07D5"/>
    <w:rsid w:val="003252F6"/>
    <w:rsid w:val="003614C7"/>
    <w:rsid w:val="00376F3D"/>
    <w:rsid w:val="003D0578"/>
    <w:rsid w:val="003F48D8"/>
    <w:rsid w:val="00426333"/>
    <w:rsid w:val="00460F61"/>
    <w:rsid w:val="0047323A"/>
    <w:rsid w:val="00494224"/>
    <w:rsid w:val="004953E1"/>
    <w:rsid w:val="00506F2E"/>
    <w:rsid w:val="005364A3"/>
    <w:rsid w:val="005365F4"/>
    <w:rsid w:val="00545A60"/>
    <w:rsid w:val="00561112"/>
    <w:rsid w:val="00577673"/>
    <w:rsid w:val="005810FF"/>
    <w:rsid w:val="005914E2"/>
    <w:rsid w:val="00592F22"/>
    <w:rsid w:val="005B5236"/>
    <w:rsid w:val="005B547A"/>
    <w:rsid w:val="005D1241"/>
    <w:rsid w:val="00615FE7"/>
    <w:rsid w:val="006324D4"/>
    <w:rsid w:val="006422FA"/>
    <w:rsid w:val="00645A4A"/>
    <w:rsid w:val="006469AA"/>
    <w:rsid w:val="006549E3"/>
    <w:rsid w:val="00674178"/>
    <w:rsid w:val="006C0A1A"/>
    <w:rsid w:val="006E7AD8"/>
    <w:rsid w:val="00724B8B"/>
    <w:rsid w:val="0074584C"/>
    <w:rsid w:val="00746A07"/>
    <w:rsid w:val="007B593E"/>
    <w:rsid w:val="007C500B"/>
    <w:rsid w:val="007E670F"/>
    <w:rsid w:val="007F162B"/>
    <w:rsid w:val="00807E09"/>
    <w:rsid w:val="00815295"/>
    <w:rsid w:val="00830F84"/>
    <w:rsid w:val="008623F9"/>
    <w:rsid w:val="00876C52"/>
    <w:rsid w:val="0089726F"/>
    <w:rsid w:val="008A0807"/>
    <w:rsid w:val="008F0D54"/>
    <w:rsid w:val="009120A8"/>
    <w:rsid w:val="009120BF"/>
    <w:rsid w:val="009A22A4"/>
    <w:rsid w:val="009C56E2"/>
    <w:rsid w:val="009D06DB"/>
    <w:rsid w:val="009D23B0"/>
    <w:rsid w:val="009E4A10"/>
    <w:rsid w:val="009F419A"/>
    <w:rsid w:val="00A0630C"/>
    <w:rsid w:val="00A23F31"/>
    <w:rsid w:val="00B875A3"/>
    <w:rsid w:val="00B9391B"/>
    <w:rsid w:val="00BB7040"/>
    <w:rsid w:val="00BF7888"/>
    <w:rsid w:val="00C27C74"/>
    <w:rsid w:val="00C3143F"/>
    <w:rsid w:val="00CF2A19"/>
    <w:rsid w:val="00DA31BD"/>
    <w:rsid w:val="00DB53F7"/>
    <w:rsid w:val="00DC7659"/>
    <w:rsid w:val="00E00774"/>
    <w:rsid w:val="00E01714"/>
    <w:rsid w:val="00E11150"/>
    <w:rsid w:val="00E224F8"/>
    <w:rsid w:val="00E25327"/>
    <w:rsid w:val="00E504FA"/>
    <w:rsid w:val="00E97A89"/>
    <w:rsid w:val="00EC2C84"/>
    <w:rsid w:val="00ED55C5"/>
    <w:rsid w:val="00EF69AC"/>
    <w:rsid w:val="00F264FF"/>
    <w:rsid w:val="00FA28C4"/>
    <w:rsid w:val="00FA3916"/>
    <w:rsid w:val="00FE25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F6E2A"/>
  <w15:chartTrackingRefBased/>
  <w15:docId w15:val="{948FBD4B-DBF9-40BA-9F9B-D053676E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64A3"/>
  </w:style>
  <w:style w:type="paragraph" w:styleId="Piedepgina">
    <w:name w:val="footer"/>
    <w:basedOn w:val="Normal"/>
    <w:link w:val="PiedepginaCar"/>
    <w:uiPriority w:val="99"/>
    <w:unhideWhenUsed/>
    <w:rsid w:val="00536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64A3"/>
  </w:style>
  <w:style w:type="table" w:styleId="Tablaconcuadrcula">
    <w:name w:val="Table Grid"/>
    <w:basedOn w:val="Tablanormal"/>
    <w:uiPriority w:val="59"/>
    <w:rsid w:val="00E0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1714"/>
    <w:pPr>
      <w:ind w:left="720"/>
      <w:contextualSpacing/>
    </w:pPr>
  </w:style>
  <w:style w:type="character" w:styleId="Hipervnculo">
    <w:name w:val="Hyperlink"/>
    <w:basedOn w:val="Fuentedeprrafopredeter"/>
    <w:uiPriority w:val="99"/>
    <w:unhideWhenUsed/>
    <w:rsid w:val="00724B8B"/>
    <w:rPr>
      <w:color w:val="0563C1" w:themeColor="hyperlink"/>
      <w:u w:val="single"/>
    </w:rPr>
  </w:style>
  <w:style w:type="paragraph" w:styleId="Sinespaciado">
    <w:name w:val="No Spacing"/>
    <w:uiPriority w:val="1"/>
    <w:qFormat/>
    <w:rsid w:val="00E25327"/>
    <w:pPr>
      <w:spacing w:after="0" w:line="240" w:lineRule="auto"/>
    </w:pPr>
    <w:rPr>
      <w:rFonts w:ascii="Calibri" w:eastAsia="Calibri" w:hAnsi="Calibri" w:cs="Times New Roman"/>
    </w:rPr>
  </w:style>
  <w:style w:type="character" w:customStyle="1" w:styleId="Mencinsinresolver1">
    <w:name w:val="Mención sin resolver1"/>
    <w:basedOn w:val="Fuentedeprrafopredeter"/>
    <w:uiPriority w:val="99"/>
    <w:semiHidden/>
    <w:unhideWhenUsed/>
    <w:rsid w:val="00E25327"/>
    <w:rPr>
      <w:color w:val="605E5C"/>
      <w:shd w:val="clear" w:color="auto" w:fill="E1DFDD"/>
    </w:rPr>
  </w:style>
  <w:style w:type="table" w:styleId="Tablanormal1">
    <w:name w:val="Plain Table 1"/>
    <w:basedOn w:val="Tablanormal"/>
    <w:uiPriority w:val="41"/>
    <w:rsid w:val="00BF78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9D23B0"/>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UnresolvedMention">
    <w:name w:val="Unresolved Mention"/>
    <w:basedOn w:val="Fuentedeprrafopredeter"/>
    <w:uiPriority w:val="99"/>
    <w:semiHidden/>
    <w:unhideWhenUsed/>
    <w:rsid w:val="00577673"/>
    <w:rPr>
      <w:color w:val="605E5C"/>
      <w:shd w:val="clear" w:color="auto" w:fill="E1DFDD"/>
    </w:rPr>
  </w:style>
  <w:style w:type="character" w:styleId="Hipervnculovisitado">
    <w:name w:val="FollowedHyperlink"/>
    <w:basedOn w:val="Fuentedeprrafopredeter"/>
    <w:uiPriority w:val="99"/>
    <w:semiHidden/>
    <w:unhideWhenUsed/>
    <w:rsid w:val="00577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69891">
      <w:bodyDiv w:val="1"/>
      <w:marLeft w:val="0"/>
      <w:marRight w:val="0"/>
      <w:marTop w:val="0"/>
      <w:marBottom w:val="0"/>
      <w:divBdr>
        <w:top w:val="none" w:sz="0" w:space="0" w:color="auto"/>
        <w:left w:val="none" w:sz="0" w:space="0" w:color="auto"/>
        <w:bottom w:val="none" w:sz="0" w:space="0" w:color="auto"/>
        <w:right w:val="none" w:sz="0" w:space="0" w:color="auto"/>
      </w:divBdr>
      <w:divsChild>
        <w:div w:id="1659771626">
          <w:marLeft w:val="0"/>
          <w:marRight w:val="0"/>
          <w:marTop w:val="0"/>
          <w:marBottom w:val="0"/>
          <w:divBdr>
            <w:top w:val="none" w:sz="0" w:space="0" w:color="auto"/>
            <w:left w:val="none" w:sz="0" w:space="0" w:color="auto"/>
            <w:bottom w:val="none" w:sz="0" w:space="0" w:color="auto"/>
            <w:right w:val="none" w:sz="0" w:space="0" w:color="auto"/>
          </w:divBdr>
          <w:divsChild>
            <w:div w:id="1772041689">
              <w:marLeft w:val="0"/>
              <w:marRight w:val="0"/>
              <w:marTop w:val="0"/>
              <w:marBottom w:val="0"/>
              <w:divBdr>
                <w:top w:val="none" w:sz="0" w:space="0" w:color="auto"/>
                <w:left w:val="none" w:sz="0" w:space="0" w:color="auto"/>
                <w:bottom w:val="none" w:sz="0" w:space="0" w:color="auto"/>
                <w:right w:val="none" w:sz="0" w:space="0" w:color="auto"/>
              </w:divBdr>
              <w:divsChild>
                <w:div w:id="13553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3694">
      <w:bodyDiv w:val="1"/>
      <w:marLeft w:val="0"/>
      <w:marRight w:val="0"/>
      <w:marTop w:val="0"/>
      <w:marBottom w:val="0"/>
      <w:divBdr>
        <w:top w:val="none" w:sz="0" w:space="0" w:color="auto"/>
        <w:left w:val="none" w:sz="0" w:space="0" w:color="auto"/>
        <w:bottom w:val="none" w:sz="0" w:space="0" w:color="auto"/>
        <w:right w:val="none" w:sz="0" w:space="0" w:color="auto"/>
      </w:divBdr>
      <w:divsChild>
        <w:div w:id="454493555">
          <w:marLeft w:val="0"/>
          <w:marRight w:val="0"/>
          <w:marTop w:val="0"/>
          <w:marBottom w:val="0"/>
          <w:divBdr>
            <w:top w:val="none" w:sz="0" w:space="0" w:color="auto"/>
            <w:left w:val="none" w:sz="0" w:space="0" w:color="auto"/>
            <w:bottom w:val="none" w:sz="0" w:space="0" w:color="auto"/>
            <w:right w:val="none" w:sz="0" w:space="0" w:color="auto"/>
          </w:divBdr>
          <w:divsChild>
            <w:div w:id="1291397100">
              <w:marLeft w:val="0"/>
              <w:marRight w:val="0"/>
              <w:marTop w:val="0"/>
              <w:marBottom w:val="0"/>
              <w:divBdr>
                <w:top w:val="none" w:sz="0" w:space="0" w:color="auto"/>
                <w:left w:val="none" w:sz="0" w:space="0" w:color="auto"/>
                <w:bottom w:val="none" w:sz="0" w:space="0" w:color="auto"/>
                <w:right w:val="none" w:sz="0" w:space="0" w:color="auto"/>
              </w:divBdr>
              <w:divsChild>
                <w:div w:id="5593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082605">
      <w:bodyDiv w:val="1"/>
      <w:marLeft w:val="0"/>
      <w:marRight w:val="0"/>
      <w:marTop w:val="0"/>
      <w:marBottom w:val="0"/>
      <w:divBdr>
        <w:top w:val="none" w:sz="0" w:space="0" w:color="auto"/>
        <w:left w:val="none" w:sz="0" w:space="0" w:color="auto"/>
        <w:bottom w:val="none" w:sz="0" w:space="0" w:color="auto"/>
        <w:right w:val="none" w:sz="0" w:space="0" w:color="auto"/>
      </w:divBdr>
      <w:divsChild>
        <w:div w:id="1114135575">
          <w:marLeft w:val="0"/>
          <w:marRight w:val="0"/>
          <w:marTop w:val="0"/>
          <w:marBottom w:val="0"/>
          <w:divBdr>
            <w:top w:val="none" w:sz="0" w:space="0" w:color="auto"/>
            <w:left w:val="none" w:sz="0" w:space="0" w:color="auto"/>
            <w:bottom w:val="none" w:sz="0" w:space="0" w:color="auto"/>
            <w:right w:val="none" w:sz="0" w:space="0" w:color="auto"/>
          </w:divBdr>
          <w:divsChild>
            <w:div w:id="278026671">
              <w:marLeft w:val="0"/>
              <w:marRight w:val="0"/>
              <w:marTop w:val="0"/>
              <w:marBottom w:val="0"/>
              <w:divBdr>
                <w:top w:val="none" w:sz="0" w:space="0" w:color="auto"/>
                <w:left w:val="none" w:sz="0" w:space="0" w:color="auto"/>
                <w:bottom w:val="none" w:sz="0" w:space="0" w:color="auto"/>
                <w:right w:val="none" w:sz="0" w:space="0" w:color="auto"/>
              </w:divBdr>
              <w:divsChild>
                <w:div w:id="4846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08726">
      <w:bodyDiv w:val="1"/>
      <w:marLeft w:val="0"/>
      <w:marRight w:val="0"/>
      <w:marTop w:val="0"/>
      <w:marBottom w:val="0"/>
      <w:divBdr>
        <w:top w:val="none" w:sz="0" w:space="0" w:color="auto"/>
        <w:left w:val="none" w:sz="0" w:space="0" w:color="auto"/>
        <w:bottom w:val="none" w:sz="0" w:space="0" w:color="auto"/>
        <w:right w:val="none" w:sz="0" w:space="0" w:color="auto"/>
      </w:divBdr>
      <w:divsChild>
        <w:div w:id="1175459705">
          <w:marLeft w:val="0"/>
          <w:marRight w:val="0"/>
          <w:marTop w:val="0"/>
          <w:marBottom w:val="0"/>
          <w:divBdr>
            <w:top w:val="none" w:sz="0" w:space="0" w:color="auto"/>
            <w:left w:val="none" w:sz="0" w:space="0" w:color="auto"/>
            <w:bottom w:val="none" w:sz="0" w:space="0" w:color="auto"/>
            <w:right w:val="none" w:sz="0" w:space="0" w:color="auto"/>
          </w:divBdr>
          <w:divsChild>
            <w:div w:id="619578957">
              <w:marLeft w:val="0"/>
              <w:marRight w:val="0"/>
              <w:marTop w:val="0"/>
              <w:marBottom w:val="0"/>
              <w:divBdr>
                <w:top w:val="none" w:sz="0" w:space="0" w:color="auto"/>
                <w:left w:val="none" w:sz="0" w:space="0" w:color="auto"/>
                <w:bottom w:val="none" w:sz="0" w:space="0" w:color="auto"/>
                <w:right w:val="none" w:sz="0" w:space="0" w:color="auto"/>
              </w:divBdr>
              <w:divsChild>
                <w:div w:id="18671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8637">
      <w:bodyDiv w:val="1"/>
      <w:marLeft w:val="0"/>
      <w:marRight w:val="0"/>
      <w:marTop w:val="0"/>
      <w:marBottom w:val="0"/>
      <w:divBdr>
        <w:top w:val="none" w:sz="0" w:space="0" w:color="auto"/>
        <w:left w:val="none" w:sz="0" w:space="0" w:color="auto"/>
        <w:bottom w:val="none" w:sz="0" w:space="0" w:color="auto"/>
        <w:right w:val="none" w:sz="0" w:space="0" w:color="auto"/>
      </w:divBdr>
      <w:divsChild>
        <w:div w:id="1876190663">
          <w:marLeft w:val="0"/>
          <w:marRight w:val="0"/>
          <w:marTop w:val="0"/>
          <w:marBottom w:val="0"/>
          <w:divBdr>
            <w:top w:val="none" w:sz="0" w:space="0" w:color="auto"/>
            <w:left w:val="none" w:sz="0" w:space="0" w:color="auto"/>
            <w:bottom w:val="none" w:sz="0" w:space="0" w:color="auto"/>
            <w:right w:val="none" w:sz="0" w:space="0" w:color="auto"/>
          </w:divBdr>
          <w:divsChild>
            <w:div w:id="711199014">
              <w:marLeft w:val="0"/>
              <w:marRight w:val="0"/>
              <w:marTop w:val="0"/>
              <w:marBottom w:val="0"/>
              <w:divBdr>
                <w:top w:val="none" w:sz="0" w:space="0" w:color="auto"/>
                <w:left w:val="none" w:sz="0" w:space="0" w:color="auto"/>
                <w:bottom w:val="none" w:sz="0" w:space="0" w:color="auto"/>
                <w:right w:val="none" w:sz="0" w:space="0" w:color="auto"/>
              </w:divBdr>
              <w:divsChild>
                <w:div w:id="15547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40201">
      <w:bodyDiv w:val="1"/>
      <w:marLeft w:val="0"/>
      <w:marRight w:val="0"/>
      <w:marTop w:val="0"/>
      <w:marBottom w:val="0"/>
      <w:divBdr>
        <w:top w:val="none" w:sz="0" w:space="0" w:color="auto"/>
        <w:left w:val="none" w:sz="0" w:space="0" w:color="auto"/>
        <w:bottom w:val="none" w:sz="0" w:space="0" w:color="auto"/>
        <w:right w:val="none" w:sz="0" w:space="0" w:color="auto"/>
      </w:divBdr>
      <w:divsChild>
        <w:div w:id="717361801">
          <w:marLeft w:val="0"/>
          <w:marRight w:val="0"/>
          <w:marTop w:val="0"/>
          <w:marBottom w:val="0"/>
          <w:divBdr>
            <w:top w:val="none" w:sz="0" w:space="0" w:color="auto"/>
            <w:left w:val="none" w:sz="0" w:space="0" w:color="auto"/>
            <w:bottom w:val="none" w:sz="0" w:space="0" w:color="auto"/>
            <w:right w:val="none" w:sz="0" w:space="0" w:color="auto"/>
          </w:divBdr>
          <w:divsChild>
            <w:div w:id="1852523769">
              <w:marLeft w:val="0"/>
              <w:marRight w:val="0"/>
              <w:marTop w:val="0"/>
              <w:marBottom w:val="0"/>
              <w:divBdr>
                <w:top w:val="none" w:sz="0" w:space="0" w:color="auto"/>
                <w:left w:val="none" w:sz="0" w:space="0" w:color="auto"/>
                <w:bottom w:val="none" w:sz="0" w:space="0" w:color="auto"/>
                <w:right w:val="none" w:sz="0" w:space="0" w:color="auto"/>
              </w:divBdr>
              <w:divsChild>
                <w:div w:id="486289454">
                  <w:marLeft w:val="0"/>
                  <w:marRight w:val="0"/>
                  <w:marTop w:val="0"/>
                  <w:marBottom w:val="0"/>
                  <w:divBdr>
                    <w:top w:val="none" w:sz="0" w:space="0" w:color="auto"/>
                    <w:left w:val="none" w:sz="0" w:space="0" w:color="auto"/>
                    <w:bottom w:val="none" w:sz="0" w:space="0" w:color="auto"/>
                    <w:right w:val="none" w:sz="0" w:space="0" w:color="auto"/>
                  </w:divBdr>
                  <w:divsChild>
                    <w:div w:id="2922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11789">
      <w:bodyDiv w:val="1"/>
      <w:marLeft w:val="0"/>
      <w:marRight w:val="0"/>
      <w:marTop w:val="0"/>
      <w:marBottom w:val="0"/>
      <w:divBdr>
        <w:top w:val="none" w:sz="0" w:space="0" w:color="auto"/>
        <w:left w:val="none" w:sz="0" w:space="0" w:color="auto"/>
        <w:bottom w:val="none" w:sz="0" w:space="0" w:color="auto"/>
        <w:right w:val="none" w:sz="0" w:space="0" w:color="auto"/>
      </w:divBdr>
      <w:divsChild>
        <w:div w:id="1578242046">
          <w:marLeft w:val="0"/>
          <w:marRight w:val="0"/>
          <w:marTop w:val="0"/>
          <w:marBottom w:val="0"/>
          <w:divBdr>
            <w:top w:val="none" w:sz="0" w:space="0" w:color="auto"/>
            <w:left w:val="none" w:sz="0" w:space="0" w:color="auto"/>
            <w:bottom w:val="none" w:sz="0" w:space="0" w:color="auto"/>
            <w:right w:val="none" w:sz="0" w:space="0" w:color="auto"/>
          </w:divBdr>
          <w:divsChild>
            <w:div w:id="1980106118">
              <w:marLeft w:val="0"/>
              <w:marRight w:val="0"/>
              <w:marTop w:val="0"/>
              <w:marBottom w:val="0"/>
              <w:divBdr>
                <w:top w:val="none" w:sz="0" w:space="0" w:color="auto"/>
                <w:left w:val="none" w:sz="0" w:space="0" w:color="auto"/>
                <w:bottom w:val="none" w:sz="0" w:space="0" w:color="auto"/>
                <w:right w:val="none" w:sz="0" w:space="0" w:color="auto"/>
              </w:divBdr>
              <w:divsChild>
                <w:div w:id="4328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3347">
      <w:bodyDiv w:val="1"/>
      <w:marLeft w:val="0"/>
      <w:marRight w:val="0"/>
      <w:marTop w:val="0"/>
      <w:marBottom w:val="0"/>
      <w:divBdr>
        <w:top w:val="none" w:sz="0" w:space="0" w:color="auto"/>
        <w:left w:val="none" w:sz="0" w:space="0" w:color="auto"/>
        <w:bottom w:val="none" w:sz="0" w:space="0" w:color="auto"/>
        <w:right w:val="none" w:sz="0" w:space="0" w:color="auto"/>
      </w:divBdr>
    </w:div>
    <w:div w:id="790977936">
      <w:bodyDiv w:val="1"/>
      <w:marLeft w:val="0"/>
      <w:marRight w:val="0"/>
      <w:marTop w:val="0"/>
      <w:marBottom w:val="0"/>
      <w:divBdr>
        <w:top w:val="none" w:sz="0" w:space="0" w:color="auto"/>
        <w:left w:val="none" w:sz="0" w:space="0" w:color="auto"/>
        <w:bottom w:val="none" w:sz="0" w:space="0" w:color="auto"/>
        <w:right w:val="none" w:sz="0" w:space="0" w:color="auto"/>
      </w:divBdr>
      <w:divsChild>
        <w:div w:id="2125347615">
          <w:marLeft w:val="0"/>
          <w:marRight w:val="0"/>
          <w:marTop w:val="0"/>
          <w:marBottom w:val="0"/>
          <w:divBdr>
            <w:top w:val="none" w:sz="0" w:space="0" w:color="auto"/>
            <w:left w:val="none" w:sz="0" w:space="0" w:color="auto"/>
            <w:bottom w:val="none" w:sz="0" w:space="0" w:color="auto"/>
            <w:right w:val="none" w:sz="0" w:space="0" w:color="auto"/>
          </w:divBdr>
          <w:divsChild>
            <w:div w:id="756290491">
              <w:marLeft w:val="0"/>
              <w:marRight w:val="0"/>
              <w:marTop w:val="0"/>
              <w:marBottom w:val="0"/>
              <w:divBdr>
                <w:top w:val="none" w:sz="0" w:space="0" w:color="auto"/>
                <w:left w:val="none" w:sz="0" w:space="0" w:color="auto"/>
                <w:bottom w:val="none" w:sz="0" w:space="0" w:color="auto"/>
                <w:right w:val="none" w:sz="0" w:space="0" w:color="auto"/>
              </w:divBdr>
              <w:divsChild>
                <w:div w:id="12935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511">
      <w:bodyDiv w:val="1"/>
      <w:marLeft w:val="0"/>
      <w:marRight w:val="0"/>
      <w:marTop w:val="0"/>
      <w:marBottom w:val="0"/>
      <w:divBdr>
        <w:top w:val="none" w:sz="0" w:space="0" w:color="auto"/>
        <w:left w:val="none" w:sz="0" w:space="0" w:color="auto"/>
        <w:bottom w:val="none" w:sz="0" w:space="0" w:color="auto"/>
        <w:right w:val="none" w:sz="0" w:space="0" w:color="auto"/>
      </w:divBdr>
      <w:divsChild>
        <w:div w:id="177668190">
          <w:marLeft w:val="0"/>
          <w:marRight w:val="0"/>
          <w:marTop w:val="0"/>
          <w:marBottom w:val="0"/>
          <w:divBdr>
            <w:top w:val="none" w:sz="0" w:space="0" w:color="auto"/>
            <w:left w:val="none" w:sz="0" w:space="0" w:color="auto"/>
            <w:bottom w:val="none" w:sz="0" w:space="0" w:color="auto"/>
            <w:right w:val="none" w:sz="0" w:space="0" w:color="auto"/>
          </w:divBdr>
          <w:divsChild>
            <w:div w:id="1118794987">
              <w:marLeft w:val="0"/>
              <w:marRight w:val="0"/>
              <w:marTop w:val="0"/>
              <w:marBottom w:val="0"/>
              <w:divBdr>
                <w:top w:val="none" w:sz="0" w:space="0" w:color="auto"/>
                <w:left w:val="none" w:sz="0" w:space="0" w:color="auto"/>
                <w:bottom w:val="none" w:sz="0" w:space="0" w:color="auto"/>
                <w:right w:val="none" w:sz="0" w:space="0" w:color="auto"/>
              </w:divBdr>
              <w:divsChild>
                <w:div w:id="14187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2260">
      <w:bodyDiv w:val="1"/>
      <w:marLeft w:val="0"/>
      <w:marRight w:val="0"/>
      <w:marTop w:val="0"/>
      <w:marBottom w:val="0"/>
      <w:divBdr>
        <w:top w:val="none" w:sz="0" w:space="0" w:color="auto"/>
        <w:left w:val="none" w:sz="0" w:space="0" w:color="auto"/>
        <w:bottom w:val="none" w:sz="0" w:space="0" w:color="auto"/>
        <w:right w:val="none" w:sz="0" w:space="0" w:color="auto"/>
      </w:divBdr>
      <w:divsChild>
        <w:div w:id="1305768662">
          <w:marLeft w:val="0"/>
          <w:marRight w:val="0"/>
          <w:marTop w:val="0"/>
          <w:marBottom w:val="0"/>
          <w:divBdr>
            <w:top w:val="none" w:sz="0" w:space="0" w:color="auto"/>
            <w:left w:val="none" w:sz="0" w:space="0" w:color="auto"/>
            <w:bottom w:val="none" w:sz="0" w:space="0" w:color="auto"/>
            <w:right w:val="none" w:sz="0" w:space="0" w:color="auto"/>
          </w:divBdr>
          <w:divsChild>
            <w:div w:id="1664039769">
              <w:marLeft w:val="0"/>
              <w:marRight w:val="0"/>
              <w:marTop w:val="0"/>
              <w:marBottom w:val="0"/>
              <w:divBdr>
                <w:top w:val="none" w:sz="0" w:space="0" w:color="auto"/>
                <w:left w:val="none" w:sz="0" w:space="0" w:color="auto"/>
                <w:bottom w:val="none" w:sz="0" w:space="0" w:color="auto"/>
                <w:right w:val="none" w:sz="0" w:space="0" w:color="auto"/>
              </w:divBdr>
              <w:divsChild>
                <w:div w:id="14307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22645">
      <w:bodyDiv w:val="1"/>
      <w:marLeft w:val="0"/>
      <w:marRight w:val="0"/>
      <w:marTop w:val="0"/>
      <w:marBottom w:val="0"/>
      <w:divBdr>
        <w:top w:val="none" w:sz="0" w:space="0" w:color="auto"/>
        <w:left w:val="none" w:sz="0" w:space="0" w:color="auto"/>
        <w:bottom w:val="none" w:sz="0" w:space="0" w:color="auto"/>
        <w:right w:val="none" w:sz="0" w:space="0" w:color="auto"/>
      </w:divBdr>
    </w:div>
    <w:div w:id="965046077">
      <w:bodyDiv w:val="1"/>
      <w:marLeft w:val="0"/>
      <w:marRight w:val="0"/>
      <w:marTop w:val="0"/>
      <w:marBottom w:val="0"/>
      <w:divBdr>
        <w:top w:val="none" w:sz="0" w:space="0" w:color="auto"/>
        <w:left w:val="none" w:sz="0" w:space="0" w:color="auto"/>
        <w:bottom w:val="none" w:sz="0" w:space="0" w:color="auto"/>
        <w:right w:val="none" w:sz="0" w:space="0" w:color="auto"/>
      </w:divBdr>
      <w:divsChild>
        <w:div w:id="1140346540">
          <w:marLeft w:val="0"/>
          <w:marRight w:val="0"/>
          <w:marTop w:val="0"/>
          <w:marBottom w:val="0"/>
          <w:divBdr>
            <w:top w:val="none" w:sz="0" w:space="0" w:color="auto"/>
            <w:left w:val="none" w:sz="0" w:space="0" w:color="auto"/>
            <w:bottom w:val="none" w:sz="0" w:space="0" w:color="auto"/>
            <w:right w:val="none" w:sz="0" w:space="0" w:color="auto"/>
          </w:divBdr>
          <w:divsChild>
            <w:div w:id="345862669">
              <w:marLeft w:val="0"/>
              <w:marRight w:val="0"/>
              <w:marTop w:val="0"/>
              <w:marBottom w:val="0"/>
              <w:divBdr>
                <w:top w:val="none" w:sz="0" w:space="0" w:color="auto"/>
                <w:left w:val="none" w:sz="0" w:space="0" w:color="auto"/>
                <w:bottom w:val="none" w:sz="0" w:space="0" w:color="auto"/>
                <w:right w:val="none" w:sz="0" w:space="0" w:color="auto"/>
              </w:divBdr>
              <w:divsChild>
                <w:div w:id="1571967102">
                  <w:marLeft w:val="0"/>
                  <w:marRight w:val="0"/>
                  <w:marTop w:val="0"/>
                  <w:marBottom w:val="0"/>
                  <w:divBdr>
                    <w:top w:val="none" w:sz="0" w:space="0" w:color="auto"/>
                    <w:left w:val="none" w:sz="0" w:space="0" w:color="auto"/>
                    <w:bottom w:val="none" w:sz="0" w:space="0" w:color="auto"/>
                    <w:right w:val="none" w:sz="0" w:space="0" w:color="auto"/>
                  </w:divBdr>
                </w:div>
              </w:divsChild>
            </w:div>
            <w:div w:id="1958752000">
              <w:marLeft w:val="0"/>
              <w:marRight w:val="0"/>
              <w:marTop w:val="0"/>
              <w:marBottom w:val="0"/>
              <w:divBdr>
                <w:top w:val="none" w:sz="0" w:space="0" w:color="auto"/>
                <w:left w:val="none" w:sz="0" w:space="0" w:color="auto"/>
                <w:bottom w:val="none" w:sz="0" w:space="0" w:color="auto"/>
                <w:right w:val="none" w:sz="0" w:space="0" w:color="auto"/>
              </w:divBdr>
              <w:divsChild>
                <w:div w:id="948776402">
                  <w:marLeft w:val="0"/>
                  <w:marRight w:val="0"/>
                  <w:marTop w:val="0"/>
                  <w:marBottom w:val="0"/>
                  <w:divBdr>
                    <w:top w:val="none" w:sz="0" w:space="0" w:color="auto"/>
                    <w:left w:val="none" w:sz="0" w:space="0" w:color="auto"/>
                    <w:bottom w:val="none" w:sz="0" w:space="0" w:color="auto"/>
                    <w:right w:val="none" w:sz="0" w:space="0" w:color="auto"/>
                  </w:divBdr>
                  <w:divsChild>
                    <w:div w:id="19707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4822">
              <w:marLeft w:val="0"/>
              <w:marRight w:val="0"/>
              <w:marTop w:val="0"/>
              <w:marBottom w:val="0"/>
              <w:divBdr>
                <w:top w:val="none" w:sz="0" w:space="0" w:color="auto"/>
                <w:left w:val="none" w:sz="0" w:space="0" w:color="auto"/>
                <w:bottom w:val="none" w:sz="0" w:space="0" w:color="auto"/>
                <w:right w:val="none" w:sz="0" w:space="0" w:color="auto"/>
              </w:divBdr>
              <w:divsChild>
                <w:div w:id="5450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6533">
      <w:bodyDiv w:val="1"/>
      <w:marLeft w:val="0"/>
      <w:marRight w:val="0"/>
      <w:marTop w:val="0"/>
      <w:marBottom w:val="0"/>
      <w:divBdr>
        <w:top w:val="none" w:sz="0" w:space="0" w:color="auto"/>
        <w:left w:val="none" w:sz="0" w:space="0" w:color="auto"/>
        <w:bottom w:val="none" w:sz="0" w:space="0" w:color="auto"/>
        <w:right w:val="none" w:sz="0" w:space="0" w:color="auto"/>
      </w:divBdr>
    </w:div>
    <w:div w:id="973558063">
      <w:bodyDiv w:val="1"/>
      <w:marLeft w:val="0"/>
      <w:marRight w:val="0"/>
      <w:marTop w:val="0"/>
      <w:marBottom w:val="0"/>
      <w:divBdr>
        <w:top w:val="none" w:sz="0" w:space="0" w:color="auto"/>
        <w:left w:val="none" w:sz="0" w:space="0" w:color="auto"/>
        <w:bottom w:val="none" w:sz="0" w:space="0" w:color="auto"/>
        <w:right w:val="none" w:sz="0" w:space="0" w:color="auto"/>
      </w:divBdr>
      <w:divsChild>
        <w:div w:id="2009362061">
          <w:marLeft w:val="0"/>
          <w:marRight w:val="0"/>
          <w:marTop w:val="0"/>
          <w:marBottom w:val="0"/>
          <w:divBdr>
            <w:top w:val="none" w:sz="0" w:space="0" w:color="auto"/>
            <w:left w:val="none" w:sz="0" w:space="0" w:color="auto"/>
            <w:bottom w:val="none" w:sz="0" w:space="0" w:color="auto"/>
            <w:right w:val="none" w:sz="0" w:space="0" w:color="auto"/>
          </w:divBdr>
          <w:divsChild>
            <w:div w:id="1387610243">
              <w:marLeft w:val="0"/>
              <w:marRight w:val="0"/>
              <w:marTop w:val="0"/>
              <w:marBottom w:val="0"/>
              <w:divBdr>
                <w:top w:val="none" w:sz="0" w:space="0" w:color="auto"/>
                <w:left w:val="none" w:sz="0" w:space="0" w:color="auto"/>
                <w:bottom w:val="none" w:sz="0" w:space="0" w:color="auto"/>
                <w:right w:val="none" w:sz="0" w:space="0" w:color="auto"/>
              </w:divBdr>
              <w:divsChild>
                <w:div w:id="2546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98884">
      <w:bodyDiv w:val="1"/>
      <w:marLeft w:val="0"/>
      <w:marRight w:val="0"/>
      <w:marTop w:val="0"/>
      <w:marBottom w:val="0"/>
      <w:divBdr>
        <w:top w:val="none" w:sz="0" w:space="0" w:color="auto"/>
        <w:left w:val="none" w:sz="0" w:space="0" w:color="auto"/>
        <w:bottom w:val="none" w:sz="0" w:space="0" w:color="auto"/>
        <w:right w:val="none" w:sz="0" w:space="0" w:color="auto"/>
      </w:divBdr>
      <w:divsChild>
        <w:div w:id="600719386">
          <w:marLeft w:val="0"/>
          <w:marRight w:val="0"/>
          <w:marTop w:val="0"/>
          <w:marBottom w:val="0"/>
          <w:divBdr>
            <w:top w:val="none" w:sz="0" w:space="0" w:color="auto"/>
            <w:left w:val="none" w:sz="0" w:space="0" w:color="auto"/>
            <w:bottom w:val="none" w:sz="0" w:space="0" w:color="auto"/>
            <w:right w:val="none" w:sz="0" w:space="0" w:color="auto"/>
          </w:divBdr>
          <w:divsChild>
            <w:div w:id="1908758732">
              <w:marLeft w:val="0"/>
              <w:marRight w:val="0"/>
              <w:marTop w:val="0"/>
              <w:marBottom w:val="0"/>
              <w:divBdr>
                <w:top w:val="none" w:sz="0" w:space="0" w:color="auto"/>
                <w:left w:val="none" w:sz="0" w:space="0" w:color="auto"/>
                <w:bottom w:val="none" w:sz="0" w:space="0" w:color="auto"/>
                <w:right w:val="none" w:sz="0" w:space="0" w:color="auto"/>
              </w:divBdr>
              <w:divsChild>
                <w:div w:id="18754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72827">
      <w:bodyDiv w:val="1"/>
      <w:marLeft w:val="0"/>
      <w:marRight w:val="0"/>
      <w:marTop w:val="0"/>
      <w:marBottom w:val="0"/>
      <w:divBdr>
        <w:top w:val="none" w:sz="0" w:space="0" w:color="auto"/>
        <w:left w:val="none" w:sz="0" w:space="0" w:color="auto"/>
        <w:bottom w:val="none" w:sz="0" w:space="0" w:color="auto"/>
        <w:right w:val="none" w:sz="0" w:space="0" w:color="auto"/>
      </w:divBdr>
      <w:divsChild>
        <w:div w:id="1915583908">
          <w:marLeft w:val="0"/>
          <w:marRight w:val="0"/>
          <w:marTop w:val="0"/>
          <w:marBottom w:val="0"/>
          <w:divBdr>
            <w:top w:val="none" w:sz="0" w:space="0" w:color="auto"/>
            <w:left w:val="none" w:sz="0" w:space="0" w:color="auto"/>
            <w:bottom w:val="none" w:sz="0" w:space="0" w:color="auto"/>
            <w:right w:val="none" w:sz="0" w:space="0" w:color="auto"/>
          </w:divBdr>
          <w:divsChild>
            <w:div w:id="232013091">
              <w:marLeft w:val="0"/>
              <w:marRight w:val="0"/>
              <w:marTop w:val="0"/>
              <w:marBottom w:val="0"/>
              <w:divBdr>
                <w:top w:val="none" w:sz="0" w:space="0" w:color="auto"/>
                <w:left w:val="none" w:sz="0" w:space="0" w:color="auto"/>
                <w:bottom w:val="none" w:sz="0" w:space="0" w:color="auto"/>
                <w:right w:val="none" w:sz="0" w:space="0" w:color="auto"/>
              </w:divBdr>
              <w:divsChild>
                <w:div w:id="954991693">
                  <w:marLeft w:val="0"/>
                  <w:marRight w:val="0"/>
                  <w:marTop w:val="0"/>
                  <w:marBottom w:val="0"/>
                  <w:divBdr>
                    <w:top w:val="none" w:sz="0" w:space="0" w:color="auto"/>
                    <w:left w:val="none" w:sz="0" w:space="0" w:color="auto"/>
                    <w:bottom w:val="none" w:sz="0" w:space="0" w:color="auto"/>
                    <w:right w:val="none" w:sz="0" w:space="0" w:color="auto"/>
                  </w:divBdr>
                  <w:divsChild>
                    <w:div w:id="6268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5794">
      <w:bodyDiv w:val="1"/>
      <w:marLeft w:val="0"/>
      <w:marRight w:val="0"/>
      <w:marTop w:val="0"/>
      <w:marBottom w:val="0"/>
      <w:divBdr>
        <w:top w:val="none" w:sz="0" w:space="0" w:color="auto"/>
        <w:left w:val="none" w:sz="0" w:space="0" w:color="auto"/>
        <w:bottom w:val="none" w:sz="0" w:space="0" w:color="auto"/>
        <w:right w:val="none" w:sz="0" w:space="0" w:color="auto"/>
      </w:divBdr>
      <w:divsChild>
        <w:div w:id="484204526">
          <w:marLeft w:val="0"/>
          <w:marRight w:val="0"/>
          <w:marTop w:val="0"/>
          <w:marBottom w:val="0"/>
          <w:divBdr>
            <w:top w:val="none" w:sz="0" w:space="0" w:color="auto"/>
            <w:left w:val="none" w:sz="0" w:space="0" w:color="auto"/>
            <w:bottom w:val="none" w:sz="0" w:space="0" w:color="auto"/>
            <w:right w:val="none" w:sz="0" w:space="0" w:color="auto"/>
          </w:divBdr>
          <w:divsChild>
            <w:div w:id="726144956">
              <w:marLeft w:val="0"/>
              <w:marRight w:val="0"/>
              <w:marTop w:val="0"/>
              <w:marBottom w:val="0"/>
              <w:divBdr>
                <w:top w:val="none" w:sz="0" w:space="0" w:color="auto"/>
                <w:left w:val="none" w:sz="0" w:space="0" w:color="auto"/>
                <w:bottom w:val="none" w:sz="0" w:space="0" w:color="auto"/>
                <w:right w:val="none" w:sz="0" w:space="0" w:color="auto"/>
              </w:divBdr>
              <w:divsChild>
                <w:div w:id="101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28653">
      <w:bodyDiv w:val="1"/>
      <w:marLeft w:val="0"/>
      <w:marRight w:val="0"/>
      <w:marTop w:val="0"/>
      <w:marBottom w:val="0"/>
      <w:divBdr>
        <w:top w:val="none" w:sz="0" w:space="0" w:color="auto"/>
        <w:left w:val="none" w:sz="0" w:space="0" w:color="auto"/>
        <w:bottom w:val="none" w:sz="0" w:space="0" w:color="auto"/>
        <w:right w:val="none" w:sz="0" w:space="0" w:color="auto"/>
      </w:divBdr>
      <w:divsChild>
        <w:div w:id="1887716826">
          <w:marLeft w:val="0"/>
          <w:marRight w:val="0"/>
          <w:marTop w:val="0"/>
          <w:marBottom w:val="0"/>
          <w:divBdr>
            <w:top w:val="none" w:sz="0" w:space="0" w:color="auto"/>
            <w:left w:val="none" w:sz="0" w:space="0" w:color="auto"/>
            <w:bottom w:val="none" w:sz="0" w:space="0" w:color="auto"/>
            <w:right w:val="none" w:sz="0" w:space="0" w:color="auto"/>
          </w:divBdr>
          <w:divsChild>
            <w:div w:id="787119256">
              <w:marLeft w:val="0"/>
              <w:marRight w:val="0"/>
              <w:marTop w:val="0"/>
              <w:marBottom w:val="0"/>
              <w:divBdr>
                <w:top w:val="none" w:sz="0" w:space="0" w:color="auto"/>
                <w:left w:val="none" w:sz="0" w:space="0" w:color="auto"/>
                <w:bottom w:val="none" w:sz="0" w:space="0" w:color="auto"/>
                <w:right w:val="none" w:sz="0" w:space="0" w:color="auto"/>
              </w:divBdr>
              <w:divsChild>
                <w:div w:id="15992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7618">
      <w:bodyDiv w:val="1"/>
      <w:marLeft w:val="0"/>
      <w:marRight w:val="0"/>
      <w:marTop w:val="0"/>
      <w:marBottom w:val="0"/>
      <w:divBdr>
        <w:top w:val="none" w:sz="0" w:space="0" w:color="auto"/>
        <w:left w:val="none" w:sz="0" w:space="0" w:color="auto"/>
        <w:bottom w:val="none" w:sz="0" w:space="0" w:color="auto"/>
        <w:right w:val="none" w:sz="0" w:space="0" w:color="auto"/>
      </w:divBdr>
      <w:divsChild>
        <w:div w:id="23484971">
          <w:marLeft w:val="0"/>
          <w:marRight w:val="0"/>
          <w:marTop w:val="0"/>
          <w:marBottom w:val="0"/>
          <w:divBdr>
            <w:top w:val="none" w:sz="0" w:space="0" w:color="auto"/>
            <w:left w:val="none" w:sz="0" w:space="0" w:color="auto"/>
            <w:bottom w:val="none" w:sz="0" w:space="0" w:color="auto"/>
            <w:right w:val="none" w:sz="0" w:space="0" w:color="auto"/>
          </w:divBdr>
          <w:divsChild>
            <w:div w:id="353920984">
              <w:marLeft w:val="0"/>
              <w:marRight w:val="0"/>
              <w:marTop w:val="0"/>
              <w:marBottom w:val="0"/>
              <w:divBdr>
                <w:top w:val="none" w:sz="0" w:space="0" w:color="auto"/>
                <w:left w:val="none" w:sz="0" w:space="0" w:color="auto"/>
                <w:bottom w:val="none" w:sz="0" w:space="0" w:color="auto"/>
                <w:right w:val="none" w:sz="0" w:space="0" w:color="auto"/>
              </w:divBdr>
              <w:divsChild>
                <w:div w:id="5746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5895">
      <w:bodyDiv w:val="1"/>
      <w:marLeft w:val="0"/>
      <w:marRight w:val="0"/>
      <w:marTop w:val="0"/>
      <w:marBottom w:val="0"/>
      <w:divBdr>
        <w:top w:val="none" w:sz="0" w:space="0" w:color="auto"/>
        <w:left w:val="none" w:sz="0" w:space="0" w:color="auto"/>
        <w:bottom w:val="none" w:sz="0" w:space="0" w:color="auto"/>
        <w:right w:val="none" w:sz="0" w:space="0" w:color="auto"/>
      </w:divBdr>
    </w:div>
    <w:div w:id="1677029421">
      <w:bodyDiv w:val="1"/>
      <w:marLeft w:val="0"/>
      <w:marRight w:val="0"/>
      <w:marTop w:val="0"/>
      <w:marBottom w:val="0"/>
      <w:divBdr>
        <w:top w:val="none" w:sz="0" w:space="0" w:color="auto"/>
        <w:left w:val="none" w:sz="0" w:space="0" w:color="auto"/>
        <w:bottom w:val="none" w:sz="0" w:space="0" w:color="auto"/>
        <w:right w:val="none" w:sz="0" w:space="0" w:color="auto"/>
      </w:divBdr>
      <w:divsChild>
        <w:div w:id="383332988">
          <w:marLeft w:val="0"/>
          <w:marRight w:val="0"/>
          <w:marTop w:val="0"/>
          <w:marBottom w:val="0"/>
          <w:divBdr>
            <w:top w:val="none" w:sz="0" w:space="0" w:color="auto"/>
            <w:left w:val="none" w:sz="0" w:space="0" w:color="auto"/>
            <w:bottom w:val="none" w:sz="0" w:space="0" w:color="auto"/>
            <w:right w:val="none" w:sz="0" w:space="0" w:color="auto"/>
          </w:divBdr>
          <w:divsChild>
            <w:div w:id="1018041056">
              <w:marLeft w:val="0"/>
              <w:marRight w:val="0"/>
              <w:marTop w:val="0"/>
              <w:marBottom w:val="0"/>
              <w:divBdr>
                <w:top w:val="none" w:sz="0" w:space="0" w:color="auto"/>
                <w:left w:val="none" w:sz="0" w:space="0" w:color="auto"/>
                <w:bottom w:val="none" w:sz="0" w:space="0" w:color="auto"/>
                <w:right w:val="none" w:sz="0" w:space="0" w:color="auto"/>
              </w:divBdr>
              <w:divsChild>
                <w:div w:id="246427106">
                  <w:marLeft w:val="0"/>
                  <w:marRight w:val="0"/>
                  <w:marTop w:val="0"/>
                  <w:marBottom w:val="0"/>
                  <w:divBdr>
                    <w:top w:val="none" w:sz="0" w:space="0" w:color="auto"/>
                    <w:left w:val="none" w:sz="0" w:space="0" w:color="auto"/>
                    <w:bottom w:val="none" w:sz="0" w:space="0" w:color="auto"/>
                    <w:right w:val="none" w:sz="0" w:space="0" w:color="auto"/>
                  </w:divBdr>
                  <w:divsChild>
                    <w:div w:id="13954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696">
      <w:bodyDiv w:val="1"/>
      <w:marLeft w:val="0"/>
      <w:marRight w:val="0"/>
      <w:marTop w:val="0"/>
      <w:marBottom w:val="0"/>
      <w:divBdr>
        <w:top w:val="none" w:sz="0" w:space="0" w:color="auto"/>
        <w:left w:val="none" w:sz="0" w:space="0" w:color="auto"/>
        <w:bottom w:val="none" w:sz="0" w:space="0" w:color="auto"/>
        <w:right w:val="none" w:sz="0" w:space="0" w:color="auto"/>
      </w:divBdr>
      <w:divsChild>
        <w:div w:id="27611051">
          <w:marLeft w:val="0"/>
          <w:marRight w:val="0"/>
          <w:marTop w:val="0"/>
          <w:marBottom w:val="0"/>
          <w:divBdr>
            <w:top w:val="none" w:sz="0" w:space="0" w:color="auto"/>
            <w:left w:val="none" w:sz="0" w:space="0" w:color="auto"/>
            <w:bottom w:val="none" w:sz="0" w:space="0" w:color="auto"/>
            <w:right w:val="none" w:sz="0" w:space="0" w:color="auto"/>
          </w:divBdr>
          <w:divsChild>
            <w:div w:id="1651211973">
              <w:marLeft w:val="0"/>
              <w:marRight w:val="0"/>
              <w:marTop w:val="0"/>
              <w:marBottom w:val="0"/>
              <w:divBdr>
                <w:top w:val="none" w:sz="0" w:space="0" w:color="auto"/>
                <w:left w:val="none" w:sz="0" w:space="0" w:color="auto"/>
                <w:bottom w:val="none" w:sz="0" w:space="0" w:color="auto"/>
                <w:right w:val="none" w:sz="0" w:space="0" w:color="auto"/>
              </w:divBdr>
              <w:divsChild>
                <w:div w:id="829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28185">
      <w:bodyDiv w:val="1"/>
      <w:marLeft w:val="0"/>
      <w:marRight w:val="0"/>
      <w:marTop w:val="0"/>
      <w:marBottom w:val="0"/>
      <w:divBdr>
        <w:top w:val="none" w:sz="0" w:space="0" w:color="auto"/>
        <w:left w:val="none" w:sz="0" w:space="0" w:color="auto"/>
        <w:bottom w:val="none" w:sz="0" w:space="0" w:color="auto"/>
        <w:right w:val="none" w:sz="0" w:space="0" w:color="auto"/>
      </w:divBdr>
      <w:divsChild>
        <w:div w:id="1171287824">
          <w:marLeft w:val="0"/>
          <w:marRight w:val="0"/>
          <w:marTop w:val="0"/>
          <w:marBottom w:val="0"/>
          <w:divBdr>
            <w:top w:val="none" w:sz="0" w:space="0" w:color="auto"/>
            <w:left w:val="none" w:sz="0" w:space="0" w:color="auto"/>
            <w:bottom w:val="none" w:sz="0" w:space="0" w:color="auto"/>
            <w:right w:val="none" w:sz="0" w:space="0" w:color="auto"/>
          </w:divBdr>
          <w:divsChild>
            <w:div w:id="265893463">
              <w:marLeft w:val="0"/>
              <w:marRight w:val="0"/>
              <w:marTop w:val="0"/>
              <w:marBottom w:val="0"/>
              <w:divBdr>
                <w:top w:val="none" w:sz="0" w:space="0" w:color="auto"/>
                <w:left w:val="none" w:sz="0" w:space="0" w:color="auto"/>
                <w:bottom w:val="none" w:sz="0" w:space="0" w:color="auto"/>
                <w:right w:val="none" w:sz="0" w:space="0" w:color="auto"/>
              </w:divBdr>
              <w:divsChild>
                <w:div w:id="8061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5555">
      <w:bodyDiv w:val="1"/>
      <w:marLeft w:val="0"/>
      <w:marRight w:val="0"/>
      <w:marTop w:val="0"/>
      <w:marBottom w:val="0"/>
      <w:divBdr>
        <w:top w:val="none" w:sz="0" w:space="0" w:color="auto"/>
        <w:left w:val="none" w:sz="0" w:space="0" w:color="auto"/>
        <w:bottom w:val="none" w:sz="0" w:space="0" w:color="auto"/>
        <w:right w:val="none" w:sz="0" w:space="0" w:color="auto"/>
      </w:divBdr>
      <w:divsChild>
        <w:div w:id="1121649197">
          <w:marLeft w:val="0"/>
          <w:marRight w:val="0"/>
          <w:marTop w:val="0"/>
          <w:marBottom w:val="0"/>
          <w:divBdr>
            <w:top w:val="none" w:sz="0" w:space="0" w:color="auto"/>
            <w:left w:val="none" w:sz="0" w:space="0" w:color="auto"/>
            <w:bottom w:val="none" w:sz="0" w:space="0" w:color="auto"/>
            <w:right w:val="none" w:sz="0" w:space="0" w:color="auto"/>
          </w:divBdr>
          <w:divsChild>
            <w:div w:id="2112780632">
              <w:marLeft w:val="0"/>
              <w:marRight w:val="0"/>
              <w:marTop w:val="0"/>
              <w:marBottom w:val="0"/>
              <w:divBdr>
                <w:top w:val="none" w:sz="0" w:space="0" w:color="auto"/>
                <w:left w:val="none" w:sz="0" w:space="0" w:color="auto"/>
                <w:bottom w:val="none" w:sz="0" w:space="0" w:color="auto"/>
                <w:right w:val="none" w:sz="0" w:space="0" w:color="auto"/>
              </w:divBdr>
              <w:divsChild>
                <w:div w:id="58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59462">
      <w:bodyDiv w:val="1"/>
      <w:marLeft w:val="0"/>
      <w:marRight w:val="0"/>
      <w:marTop w:val="0"/>
      <w:marBottom w:val="0"/>
      <w:divBdr>
        <w:top w:val="none" w:sz="0" w:space="0" w:color="auto"/>
        <w:left w:val="none" w:sz="0" w:space="0" w:color="auto"/>
        <w:bottom w:val="none" w:sz="0" w:space="0" w:color="auto"/>
        <w:right w:val="none" w:sz="0" w:space="0" w:color="auto"/>
      </w:divBdr>
      <w:divsChild>
        <w:div w:id="525751895">
          <w:marLeft w:val="0"/>
          <w:marRight w:val="0"/>
          <w:marTop w:val="0"/>
          <w:marBottom w:val="0"/>
          <w:divBdr>
            <w:top w:val="none" w:sz="0" w:space="0" w:color="auto"/>
            <w:left w:val="none" w:sz="0" w:space="0" w:color="auto"/>
            <w:bottom w:val="none" w:sz="0" w:space="0" w:color="auto"/>
            <w:right w:val="none" w:sz="0" w:space="0" w:color="auto"/>
          </w:divBdr>
          <w:divsChild>
            <w:div w:id="2080516720">
              <w:marLeft w:val="0"/>
              <w:marRight w:val="0"/>
              <w:marTop w:val="0"/>
              <w:marBottom w:val="0"/>
              <w:divBdr>
                <w:top w:val="none" w:sz="0" w:space="0" w:color="auto"/>
                <w:left w:val="none" w:sz="0" w:space="0" w:color="auto"/>
                <w:bottom w:val="none" w:sz="0" w:space="0" w:color="auto"/>
                <w:right w:val="none" w:sz="0" w:space="0" w:color="auto"/>
              </w:divBdr>
              <w:divsChild>
                <w:div w:id="8409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youtube.com/watch?v=2InGp4yKb7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6D831-9175-415D-91FC-5505274A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1812</Words>
  <Characters>9966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Usuario de Windows</cp:lastModifiedBy>
  <cp:revision>3</cp:revision>
  <dcterms:created xsi:type="dcterms:W3CDTF">2020-08-18T14:27:00Z</dcterms:created>
  <dcterms:modified xsi:type="dcterms:W3CDTF">2020-08-18T14:31:00Z</dcterms:modified>
</cp:coreProperties>
</file>